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5DE68" w14:textId="68F22461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150B4B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150B4B" w:rsidRDefault="0028002E" w:rsidP="00910C98"/>
          <w:p w14:paraId="22AF6690" w14:textId="77777777" w:rsidR="00910C98" w:rsidRDefault="003C4745" w:rsidP="00A8384E">
            <w:pPr>
              <w:jc w:val="right"/>
            </w:pPr>
            <w:r w:rsidRPr="00150B4B">
              <w:t xml:space="preserve">Приложение </w:t>
            </w:r>
            <w:r w:rsidR="00383724" w:rsidRPr="00150B4B">
              <w:t>1</w:t>
            </w:r>
          </w:p>
          <w:p w14:paraId="7D7CA8E3" w14:textId="3DFE5FC1" w:rsidR="003C4745" w:rsidRPr="00150B4B" w:rsidRDefault="003C4745" w:rsidP="00A8384E">
            <w:pPr>
              <w:jc w:val="right"/>
            </w:pPr>
            <w:r w:rsidRPr="00150B4B">
              <w:t xml:space="preserve">к Тарифному соглашению </w:t>
            </w:r>
          </w:p>
          <w:p w14:paraId="3268191B" w14:textId="77777777" w:rsidR="003C4745" w:rsidRPr="00150B4B" w:rsidRDefault="003C4745" w:rsidP="00A8384E">
            <w:pPr>
              <w:jc w:val="right"/>
            </w:pPr>
            <w:r w:rsidRPr="00150B4B">
              <w:t xml:space="preserve">в системе обязательного медицинского страхования </w:t>
            </w:r>
          </w:p>
          <w:p w14:paraId="5E97F866" w14:textId="2E1144EE" w:rsidR="003C4745" w:rsidRPr="00150B4B" w:rsidRDefault="003C4745" w:rsidP="00E17687">
            <w:pPr>
              <w:jc w:val="right"/>
              <w:rPr>
                <w:sz w:val="22"/>
                <w:szCs w:val="22"/>
              </w:rPr>
            </w:pPr>
            <w:r w:rsidRPr="00150B4B">
              <w:t xml:space="preserve">Ханты-Мансийского автономного округа – Югры на </w:t>
            </w:r>
            <w:r w:rsidR="00C946A1" w:rsidRPr="00150B4B">
              <w:t>20</w:t>
            </w:r>
            <w:r w:rsidR="006D72A7" w:rsidRPr="00150B4B">
              <w:t>2</w:t>
            </w:r>
            <w:r w:rsidR="00910C98">
              <w:t>1</w:t>
            </w:r>
            <w:r w:rsidR="00C946A1" w:rsidRPr="00150B4B">
              <w:t xml:space="preserve"> </w:t>
            </w:r>
            <w:r w:rsidRPr="00150B4B">
              <w:t>год</w:t>
            </w:r>
            <w:r w:rsidRPr="00150B4B">
              <w:br/>
              <w:t xml:space="preserve"> </w:t>
            </w:r>
            <w:r w:rsidRPr="00C45B59">
              <w:t xml:space="preserve">от </w:t>
            </w:r>
            <w:r w:rsidR="00E17687">
              <w:t>30</w:t>
            </w:r>
            <w:r w:rsidRPr="00C45B59">
              <w:t>.12.</w:t>
            </w:r>
            <w:r w:rsidR="00C946A1" w:rsidRPr="00C45B59">
              <w:t>20</w:t>
            </w:r>
            <w:r w:rsidR="00910C98" w:rsidRPr="00C45B59">
              <w:t>20</w:t>
            </w:r>
            <w:r w:rsidR="00C946A1" w:rsidRPr="00150B4B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b/>
          <w:sz w:val="28"/>
          <w:szCs w:val="28"/>
        </w:rPr>
        <w:t>ПОРЯДОК</w:t>
      </w:r>
    </w:p>
    <w:p w14:paraId="12F9117F" w14:textId="355332CD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150B4B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150B4B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150B4B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150B4B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150B4B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150B4B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150B4B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1.1</w:t>
      </w:r>
      <w:r w:rsidR="000C294C" w:rsidRPr="00150B4B">
        <w:rPr>
          <w:rFonts w:eastAsiaTheme="minorHAnsi"/>
          <w:sz w:val="24"/>
          <w:szCs w:val="24"/>
        </w:rPr>
        <w:t>.</w:t>
      </w:r>
      <w:r w:rsidRPr="00150B4B">
        <w:rPr>
          <w:rFonts w:eastAsiaTheme="minorHAnsi"/>
          <w:sz w:val="24"/>
          <w:szCs w:val="24"/>
        </w:rPr>
        <w:t xml:space="preserve"> </w:t>
      </w:r>
      <w:r w:rsidR="003C4745" w:rsidRPr="00150B4B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150B4B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150B4B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150B4B">
        <w:rPr>
          <w:rFonts w:eastAsiaTheme="minorHAnsi"/>
          <w:sz w:val="24"/>
          <w:szCs w:val="24"/>
        </w:rPr>
        <w:t xml:space="preserve"> </w:t>
      </w:r>
      <w:r w:rsidR="00F66DF8" w:rsidRPr="00150B4B">
        <w:rPr>
          <w:rFonts w:eastAsiaTheme="minorHAnsi"/>
          <w:sz w:val="24"/>
          <w:szCs w:val="24"/>
        </w:rPr>
        <w:t>на прикрепившихся лиц</w:t>
      </w:r>
      <w:r w:rsidRPr="00150B4B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150B4B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150B4B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>
        <w:rPr>
          <w:sz w:val="24"/>
          <w:szCs w:val="24"/>
        </w:rPr>
        <w:t>–</w:t>
      </w:r>
      <w:r w:rsidRPr="00150B4B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150B4B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150B4B">
        <w:rPr>
          <w:rFonts w:ascii="Times New Roman" w:hAnsi="Times New Roman"/>
          <w:sz w:val="24"/>
          <w:szCs w:val="24"/>
        </w:rPr>
        <w:t>;</w:t>
      </w:r>
    </w:p>
    <w:p w14:paraId="1488BF62" w14:textId="0A5C243F" w:rsidR="006049FC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</w:t>
      </w:r>
      <w:r w:rsidRPr="004A6299">
        <w:rPr>
          <w:rFonts w:ascii="Times New Roman" w:hAnsi="Times New Roman"/>
          <w:sz w:val="24"/>
          <w:szCs w:val="24"/>
        </w:rPr>
        <w:t xml:space="preserve">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6049FC" w:rsidRPr="004A6299">
        <w:rPr>
          <w:rFonts w:ascii="Times New Roman" w:hAnsi="Times New Roman"/>
          <w:sz w:val="24"/>
          <w:szCs w:val="24"/>
        </w:rPr>
        <w:t>;</w:t>
      </w:r>
    </w:p>
    <w:p w14:paraId="06072E15" w14:textId="73DB0F34" w:rsidR="00E34245" w:rsidRPr="004A6299" w:rsidRDefault="00E342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4245">
        <w:rPr>
          <w:rFonts w:ascii="Times New Roman" w:eastAsia="Times New Roman" w:hAnsi="Times New Roman"/>
          <w:sz w:val="24"/>
          <w:szCs w:val="24"/>
          <w:lang w:eastAsia="ru-RU"/>
        </w:rPr>
        <w:t>на оплату тестирования на выявление новой коронавирусной инфекции (COVID-19)</w:t>
      </w:r>
    </w:p>
    <w:p w14:paraId="5248F0C9" w14:textId="33031FE4" w:rsidR="008176FC" w:rsidRPr="00150B4B" w:rsidRDefault="006049FC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150B4B">
        <w:rPr>
          <w:rFonts w:ascii="Times New Roman" w:hAnsi="Times New Roman"/>
          <w:sz w:val="24"/>
          <w:szCs w:val="24"/>
        </w:rPr>
        <w:t>фельдшерских</w:t>
      </w:r>
      <w:r w:rsidR="00996E4E" w:rsidRPr="00150B4B">
        <w:rPr>
          <w:rFonts w:ascii="Times New Roman" w:hAnsi="Times New Roman"/>
          <w:sz w:val="24"/>
          <w:szCs w:val="24"/>
        </w:rPr>
        <w:t xml:space="preserve"> и </w:t>
      </w:r>
      <w:r w:rsidRPr="00150B4B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150B4B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150B4B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6B49AF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93C9E">
        <w:rPr>
          <w:rFonts w:eastAsiaTheme="minorHAnsi"/>
          <w:b/>
          <w:sz w:val="24"/>
          <w:szCs w:val="24"/>
        </w:rPr>
        <w:t>7</w:t>
      </w:r>
      <w:r w:rsidRPr="006B49AF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150B4B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6B49AF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6B49AF">
        <w:rPr>
          <w:rFonts w:eastAsiaTheme="minorHAnsi"/>
          <w:b/>
          <w:sz w:val="24"/>
          <w:szCs w:val="24"/>
        </w:rPr>
        <w:t>1</w:t>
      </w:r>
      <w:r w:rsidR="00093C9E">
        <w:rPr>
          <w:rFonts w:eastAsiaTheme="minorHAnsi"/>
          <w:b/>
          <w:sz w:val="24"/>
          <w:szCs w:val="24"/>
        </w:rPr>
        <w:t>2</w:t>
      </w:r>
      <w:r w:rsidRPr="006B49AF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150B4B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32D36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>
        <w:rPr>
          <w:rFonts w:eastAsiaTheme="minorHAnsi"/>
          <w:b/>
          <w:sz w:val="24"/>
          <w:szCs w:val="24"/>
          <w:lang w:eastAsia="en-US"/>
        </w:rPr>
        <w:t>–</w:t>
      </w:r>
      <w:r w:rsidRPr="00032D36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32D36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32D36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32D36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668827C6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lastRenderedPageBreak/>
        <w:t>по тарифам посещений с профилактической целью при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689C17C6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54143E05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6B49AF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2BB39EFD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6B49AF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51AFAE24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72221D0F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6B49AF">
        <w:rPr>
          <w:rFonts w:ascii="Times New Roman" w:eastAsiaTheme="minorHAnsi" w:hAnsi="Times New Roman"/>
          <w:sz w:val="24"/>
          <w:szCs w:val="24"/>
        </w:rPr>
        <w:t>3</w:t>
      </w:r>
      <w:r w:rsidR="00AE3134">
        <w:rPr>
          <w:rFonts w:ascii="Times New Roman" w:eastAsiaTheme="minorHAnsi" w:hAnsi="Times New Roman"/>
          <w:sz w:val="24"/>
          <w:szCs w:val="24"/>
        </w:rPr>
        <w:t>2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, 3</w:t>
      </w:r>
      <w:r w:rsidR="00AE3134">
        <w:rPr>
          <w:rFonts w:ascii="Times New Roman" w:eastAsiaTheme="minorHAnsi" w:hAnsi="Times New Roman"/>
          <w:sz w:val="24"/>
          <w:szCs w:val="24"/>
        </w:rPr>
        <w:t>5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соглашению)</w:t>
      </w:r>
    </w:p>
    <w:p w14:paraId="003D65E5" w14:textId="5ECD3FCB" w:rsidR="003C4745" w:rsidRPr="00150B4B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3738B212" w:rsidR="00006E4B" w:rsidRPr="00150B4B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150B4B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006E4B" w:rsidRPr="004A6299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4A6299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A6299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4A6299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4A629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4A6299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150B4B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77777777" w:rsidR="00B11923" w:rsidRPr="00150B4B" w:rsidRDefault="007C5BC9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единицы фельдшерск</w:t>
      </w:r>
      <w:r w:rsidR="00B11923" w:rsidRPr="00150B4B">
        <w:rPr>
          <w:rFonts w:ascii="Times New Roman" w:eastAsiaTheme="minorHAnsi" w:hAnsi="Times New Roman"/>
          <w:b/>
          <w:bCs/>
          <w:sz w:val="24"/>
          <w:szCs w:val="24"/>
        </w:rPr>
        <w:t>ого</w:t>
      </w: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>/фельдшерско-акушерского пункта</w:t>
      </w:r>
      <w:r w:rsidRPr="00150B4B">
        <w:rPr>
          <w:rFonts w:ascii="Times New Roman" w:eastAsiaTheme="minorHAnsi" w:hAnsi="Times New Roman"/>
          <w:sz w:val="24"/>
          <w:szCs w:val="24"/>
        </w:rPr>
        <w:t>, при условии их соответствия требованиям, установленным нормативным правовым актом Минздрава России.</w:t>
      </w:r>
      <w:r w:rsidR="00B11923" w:rsidRPr="00150B4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150B4B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Перечень медицинских организаций имеющие фельдшерские/фельдшерско-акушерские пункты (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Приложение </w:t>
      </w:r>
      <w:r w:rsidR="00A94B4A" w:rsidRPr="006B49AF">
        <w:rPr>
          <w:rFonts w:ascii="Times New Roman" w:eastAsiaTheme="minorHAnsi" w:hAnsi="Times New Roman"/>
          <w:b/>
          <w:sz w:val="24"/>
          <w:szCs w:val="24"/>
        </w:rPr>
        <w:t>1</w:t>
      </w:r>
      <w:r w:rsidR="00CB525E">
        <w:rPr>
          <w:rFonts w:ascii="Times New Roman" w:eastAsiaTheme="minorHAnsi" w:hAnsi="Times New Roman"/>
          <w:b/>
          <w:sz w:val="24"/>
          <w:szCs w:val="24"/>
        </w:rPr>
        <w:t>5</w:t>
      </w:r>
      <w:r w:rsidRPr="006B49A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B49AF">
        <w:rPr>
          <w:rFonts w:ascii="Times New Roman" w:eastAsiaTheme="minorHAnsi" w:hAnsi="Times New Roman"/>
          <w:sz w:val="24"/>
          <w:szCs w:val="24"/>
        </w:rPr>
        <w:t>к Тар</w:t>
      </w:r>
      <w:r w:rsidRPr="00150B4B">
        <w:rPr>
          <w:rFonts w:ascii="Times New Roman" w:eastAsiaTheme="minorHAnsi" w:hAnsi="Times New Roman"/>
          <w:sz w:val="24"/>
          <w:szCs w:val="24"/>
        </w:rPr>
        <w:t>ифному соглашению)</w:t>
      </w:r>
    </w:p>
    <w:p w14:paraId="4E7ABD4F" w14:textId="1D60107B" w:rsidR="003C4745" w:rsidRPr="00150B4B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 xml:space="preserve">1.2. </w:t>
      </w:r>
      <w:r w:rsidR="003C4745" w:rsidRPr="00150B4B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150B4B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150B4B" w:rsidDel="000C294C">
        <w:rPr>
          <w:rFonts w:eastAsiaTheme="minorHAnsi"/>
          <w:sz w:val="24"/>
          <w:szCs w:val="24"/>
        </w:rPr>
        <w:t xml:space="preserve"> </w:t>
      </w:r>
      <w:r w:rsidR="005D5826" w:rsidRPr="00150B4B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150B4B">
        <w:rPr>
          <w:rFonts w:eastAsiaTheme="minorHAnsi"/>
          <w:sz w:val="24"/>
          <w:szCs w:val="24"/>
        </w:rPr>
        <w:t>х</w:t>
      </w:r>
      <w:r w:rsidR="005D5826" w:rsidRPr="00150B4B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150B4B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150B4B">
        <w:rPr>
          <w:rFonts w:eastAsia="Calibri" w:cs="Calibri"/>
          <w:sz w:val="24"/>
          <w:szCs w:val="24"/>
          <w:lang w:eastAsia="en-US"/>
        </w:rPr>
        <w:t>,</w:t>
      </w:r>
      <w:r w:rsidR="0043724A" w:rsidRPr="00150B4B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150B4B">
        <w:rPr>
          <w:rFonts w:eastAsiaTheme="minorHAnsi"/>
          <w:sz w:val="24"/>
          <w:szCs w:val="24"/>
        </w:rPr>
        <w:t xml:space="preserve">. </w:t>
      </w:r>
      <w:r w:rsidR="003C4745" w:rsidRPr="00150B4B">
        <w:rPr>
          <w:rFonts w:cs="Calibri"/>
          <w:sz w:val="24"/>
          <w:szCs w:val="24"/>
        </w:rPr>
        <w:t xml:space="preserve"> </w:t>
      </w:r>
    </w:p>
    <w:p w14:paraId="55BD659A" w14:textId="15142752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1.3. </w:t>
      </w:r>
      <w:r w:rsidR="00C93511" w:rsidRPr="00150B4B">
        <w:rPr>
          <w:rFonts w:eastAsiaTheme="minorHAnsi"/>
          <w:sz w:val="24"/>
          <w:szCs w:val="24"/>
        </w:rPr>
        <w:t xml:space="preserve">Законченный </w:t>
      </w:r>
      <w:r w:rsidR="00C93511" w:rsidRPr="00150B4B">
        <w:rPr>
          <w:rFonts w:cs="Calibri"/>
          <w:sz w:val="24"/>
          <w:szCs w:val="24"/>
        </w:rPr>
        <w:t>с</w:t>
      </w:r>
      <w:r w:rsidR="00545108" w:rsidRPr="00150B4B">
        <w:rPr>
          <w:rFonts w:cs="Calibri"/>
          <w:sz w:val="24"/>
          <w:szCs w:val="24"/>
        </w:rPr>
        <w:t>лучай</w:t>
      </w:r>
      <w:r w:rsidR="007E7DC7" w:rsidRPr="00150B4B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150B4B">
        <w:rPr>
          <w:rFonts w:cs="Calibri"/>
          <w:sz w:val="24"/>
          <w:szCs w:val="24"/>
        </w:rPr>
        <w:t>в реестре счетов</w:t>
      </w:r>
      <w:r w:rsidR="00545108" w:rsidRPr="00150B4B" w:rsidDel="006D56C4">
        <w:rPr>
          <w:rFonts w:eastAsiaTheme="minorHAnsi"/>
          <w:sz w:val="24"/>
          <w:szCs w:val="24"/>
        </w:rPr>
        <w:t xml:space="preserve"> </w:t>
      </w:r>
      <w:r w:rsidR="00545108" w:rsidRPr="00150B4B">
        <w:rPr>
          <w:rFonts w:eastAsiaTheme="minorHAnsi"/>
          <w:sz w:val="24"/>
          <w:szCs w:val="24"/>
        </w:rPr>
        <w:t xml:space="preserve">состоит из </w:t>
      </w:r>
      <w:r w:rsidR="007E7DC7" w:rsidRPr="00150B4B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150B4B">
        <w:rPr>
          <w:rFonts w:eastAsiaTheme="minorHAnsi"/>
          <w:sz w:val="24"/>
          <w:szCs w:val="24"/>
        </w:rPr>
        <w:t>оказанны</w:t>
      </w:r>
      <w:r w:rsidR="007E7DC7" w:rsidRPr="00150B4B">
        <w:rPr>
          <w:rFonts w:eastAsiaTheme="minorHAnsi"/>
          <w:sz w:val="24"/>
          <w:szCs w:val="24"/>
        </w:rPr>
        <w:t>е</w:t>
      </w:r>
      <w:r w:rsidR="00545108" w:rsidRPr="00150B4B">
        <w:rPr>
          <w:rFonts w:eastAsiaTheme="minorHAnsi"/>
          <w:sz w:val="24"/>
          <w:szCs w:val="24"/>
        </w:rPr>
        <w:t xml:space="preserve"> услуг</w:t>
      </w:r>
      <w:r w:rsidR="007E7DC7" w:rsidRPr="00150B4B">
        <w:rPr>
          <w:rFonts w:eastAsiaTheme="minorHAnsi"/>
          <w:sz w:val="24"/>
          <w:szCs w:val="24"/>
        </w:rPr>
        <w:t>и</w:t>
      </w:r>
      <w:r w:rsidR="00545108" w:rsidRPr="00150B4B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150B4B">
        <w:rPr>
          <w:rFonts w:eastAsiaTheme="minorHAnsi"/>
          <w:sz w:val="24"/>
          <w:szCs w:val="24"/>
        </w:rPr>
        <w:t>посещени</w:t>
      </w:r>
      <w:r w:rsidR="006D56C4" w:rsidRPr="00150B4B">
        <w:rPr>
          <w:rFonts w:eastAsiaTheme="minorHAnsi"/>
          <w:sz w:val="24"/>
          <w:szCs w:val="24"/>
        </w:rPr>
        <w:t>й</w:t>
      </w:r>
      <w:r w:rsidR="003C4745" w:rsidRPr="00150B4B">
        <w:rPr>
          <w:rFonts w:eastAsiaTheme="minorHAnsi"/>
          <w:sz w:val="24"/>
          <w:szCs w:val="24"/>
        </w:rPr>
        <w:t xml:space="preserve"> врачей и</w:t>
      </w:r>
      <w:r w:rsidR="00E57CF0" w:rsidRPr="00150B4B">
        <w:rPr>
          <w:rFonts w:eastAsiaTheme="minorHAnsi"/>
          <w:sz w:val="24"/>
          <w:szCs w:val="24"/>
        </w:rPr>
        <w:t>/или</w:t>
      </w:r>
      <w:r w:rsidR="003C4745" w:rsidRPr="00150B4B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150B4B">
        <w:rPr>
          <w:rFonts w:eastAsiaTheme="minorHAnsi"/>
          <w:sz w:val="24"/>
          <w:szCs w:val="24"/>
        </w:rPr>
        <w:t xml:space="preserve"> 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1C3AB7" w:rsidRPr="00150B4B">
        <w:rPr>
          <w:rFonts w:eastAsiaTheme="minorHAnsi"/>
          <w:sz w:val="24"/>
          <w:szCs w:val="24"/>
        </w:rPr>
        <w:t xml:space="preserve">лечебных и </w:t>
      </w:r>
      <w:r w:rsidR="003C4745" w:rsidRPr="00150B4B">
        <w:rPr>
          <w:rFonts w:eastAsiaTheme="minorHAnsi"/>
          <w:sz w:val="24"/>
          <w:szCs w:val="24"/>
        </w:rPr>
        <w:t>диагностически</w:t>
      </w:r>
      <w:r w:rsidR="00545108" w:rsidRPr="00150B4B">
        <w:rPr>
          <w:rFonts w:eastAsiaTheme="minorHAnsi"/>
          <w:sz w:val="24"/>
          <w:szCs w:val="24"/>
        </w:rPr>
        <w:t>х</w:t>
      </w:r>
      <w:r w:rsidR="006D56C4" w:rsidRPr="00150B4B">
        <w:rPr>
          <w:rFonts w:eastAsiaTheme="minorHAnsi"/>
          <w:sz w:val="24"/>
          <w:szCs w:val="24"/>
        </w:rPr>
        <w:t xml:space="preserve"> услуг</w:t>
      </w:r>
      <w:r w:rsidR="001C3AB7" w:rsidRPr="00150B4B">
        <w:rPr>
          <w:rFonts w:eastAsiaTheme="minorHAnsi"/>
          <w:sz w:val="24"/>
          <w:szCs w:val="24"/>
        </w:rPr>
        <w:t xml:space="preserve"> по тарифам ГДУ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545108" w:rsidRPr="00150B4B">
        <w:rPr>
          <w:rFonts w:eastAsiaTheme="minorHAnsi"/>
          <w:sz w:val="24"/>
          <w:szCs w:val="24"/>
        </w:rPr>
        <w:t>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35723B" w:rsidRPr="00150B4B">
        <w:rPr>
          <w:rFonts w:eastAsiaTheme="minorHAnsi"/>
          <w:sz w:val="24"/>
          <w:szCs w:val="24"/>
        </w:rPr>
        <w:t xml:space="preserve">услуг </w:t>
      </w:r>
      <w:r w:rsidR="003C4745" w:rsidRPr="00150B4B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150B4B">
        <w:rPr>
          <w:rFonts w:eastAsiaTheme="minorHAnsi"/>
          <w:sz w:val="24"/>
          <w:szCs w:val="24"/>
        </w:rPr>
        <w:t xml:space="preserve"> вакцинации</w:t>
      </w:r>
      <w:r w:rsidR="003C4745" w:rsidRPr="00150B4B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150B4B">
        <w:rPr>
          <w:rFonts w:eastAsiaTheme="minorHAnsi"/>
          <w:sz w:val="24"/>
          <w:szCs w:val="24"/>
        </w:rPr>
        <w:t>групп населения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C9483E" w:rsidRPr="00150B4B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150B4B">
        <w:rPr>
          <w:rFonts w:eastAsiaTheme="minorHAnsi"/>
          <w:sz w:val="24"/>
          <w:szCs w:val="24"/>
        </w:rPr>
        <w:t>.</w:t>
      </w:r>
      <w:r w:rsidR="007E7DC7" w:rsidRPr="00150B4B">
        <w:rPr>
          <w:rFonts w:eastAsiaTheme="minorHAnsi"/>
          <w:sz w:val="24"/>
          <w:szCs w:val="24"/>
        </w:rPr>
        <w:t xml:space="preserve"> </w:t>
      </w:r>
      <w:r w:rsidR="00707B31" w:rsidRPr="00150B4B">
        <w:rPr>
          <w:rFonts w:eastAsiaTheme="minorHAnsi"/>
          <w:sz w:val="24"/>
          <w:szCs w:val="24"/>
        </w:rPr>
        <w:t>У</w:t>
      </w:r>
      <w:r w:rsidR="001C3AB7" w:rsidRPr="00150B4B">
        <w:rPr>
          <w:rFonts w:eastAsiaTheme="minorHAnsi"/>
          <w:sz w:val="24"/>
          <w:szCs w:val="24"/>
        </w:rPr>
        <w:t>слуг</w:t>
      </w:r>
      <w:r w:rsidR="00707B31" w:rsidRPr="00150B4B">
        <w:rPr>
          <w:rFonts w:eastAsiaTheme="minorHAnsi"/>
          <w:sz w:val="24"/>
          <w:szCs w:val="24"/>
        </w:rPr>
        <w:t>и</w:t>
      </w:r>
      <w:r w:rsidR="001C3AB7" w:rsidRPr="00150B4B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r w:rsidR="00707B31" w:rsidRPr="00150B4B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150B4B">
        <w:rPr>
          <w:rFonts w:eastAsiaTheme="minorHAnsi"/>
          <w:sz w:val="24"/>
          <w:szCs w:val="24"/>
        </w:rPr>
        <w:t>.</w:t>
      </w:r>
    </w:p>
    <w:p w14:paraId="6301E969" w14:textId="1E96E87B" w:rsidR="00C9483E" w:rsidRPr="00150B4B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Theme="minorHAnsi"/>
          <w:sz w:val="24"/>
          <w:szCs w:val="24"/>
        </w:rPr>
        <w:t xml:space="preserve">1.4. 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150B4B">
        <w:rPr>
          <w:rFonts w:cs="Calibri"/>
          <w:sz w:val="24"/>
          <w:szCs w:val="24"/>
        </w:rPr>
        <w:t>в реестр счетов</w:t>
      </w:r>
      <w:r w:rsidR="00A131B2" w:rsidRPr="00150B4B" w:rsidDel="006D56C4">
        <w:rPr>
          <w:rFonts w:eastAsiaTheme="minorHAnsi"/>
          <w:sz w:val="24"/>
          <w:szCs w:val="24"/>
        </w:rPr>
        <w:t xml:space="preserve"> </w:t>
      </w:r>
      <w:r w:rsidR="00A131B2" w:rsidRPr="00150B4B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150B4B">
        <w:rPr>
          <w:rFonts w:eastAsia="Calibri" w:cs="Calibri"/>
          <w:sz w:val="24"/>
          <w:szCs w:val="24"/>
          <w:lang w:eastAsia="en-US"/>
        </w:rPr>
        <w:t>,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150B4B">
        <w:rPr>
          <w:rFonts w:eastAsia="Calibri" w:cs="Calibri"/>
          <w:sz w:val="24"/>
          <w:szCs w:val="24"/>
          <w:lang w:eastAsia="en-US"/>
        </w:rPr>
        <w:t>и</w:t>
      </w:r>
      <w:r w:rsidR="00C9483E" w:rsidRPr="00150B4B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150B4B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150B4B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</w:t>
      </w:r>
      <w:r w:rsidRPr="00150B4B">
        <w:rPr>
          <w:rFonts w:eastAsia="Calibri" w:cs="Calibri"/>
          <w:sz w:val="24"/>
          <w:szCs w:val="24"/>
          <w:lang w:eastAsia="en-US"/>
        </w:rPr>
        <w:lastRenderedPageBreak/>
        <w:t xml:space="preserve">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150B4B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150B4B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1.5. </w:t>
      </w:r>
      <w:r w:rsidR="00707B31" w:rsidRPr="00150B4B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150B4B">
        <w:rPr>
          <w:sz w:val="24"/>
          <w:szCs w:val="24"/>
        </w:rPr>
        <w:t xml:space="preserve"> медицинской помощи </w:t>
      </w:r>
      <w:r w:rsidR="00707B31" w:rsidRPr="00150B4B">
        <w:rPr>
          <w:sz w:val="24"/>
          <w:szCs w:val="24"/>
        </w:rPr>
        <w:t>складывается исходя из фактически оказанных объемов</w:t>
      </w:r>
      <w:r w:rsidR="00C95CE0" w:rsidRPr="00150B4B">
        <w:rPr>
          <w:sz w:val="24"/>
          <w:szCs w:val="24"/>
        </w:rPr>
        <w:t xml:space="preserve"> услуг</w:t>
      </w:r>
      <w:r w:rsidR="00707B31" w:rsidRPr="00150B4B">
        <w:rPr>
          <w:sz w:val="24"/>
          <w:szCs w:val="24"/>
        </w:rPr>
        <w:t>.</w:t>
      </w:r>
      <w:r w:rsidR="00C95CE0" w:rsidRPr="00150B4B">
        <w:rPr>
          <w:sz w:val="24"/>
          <w:szCs w:val="24"/>
        </w:rPr>
        <w:t xml:space="preserve"> </w:t>
      </w:r>
      <w:r w:rsidR="00707B31" w:rsidRPr="00150B4B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150B4B">
        <w:rPr>
          <w:sz w:val="24"/>
          <w:szCs w:val="24"/>
        </w:rPr>
        <w:t>ХМАО-Югры</w:t>
      </w:r>
      <w:r w:rsidR="00707B31" w:rsidRPr="00150B4B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150B4B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1.6. </w:t>
      </w:r>
      <w:r w:rsidR="00B1191A" w:rsidRPr="00150B4B">
        <w:rPr>
          <w:rFonts w:eastAsiaTheme="minorHAnsi"/>
          <w:sz w:val="24"/>
          <w:szCs w:val="24"/>
        </w:rPr>
        <w:t>Услуги п</w:t>
      </w:r>
      <w:r w:rsidR="00B1191A" w:rsidRPr="00150B4B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150B4B">
        <w:rPr>
          <w:sz w:val="24"/>
          <w:lang w:eastAsia="ar-SA"/>
        </w:rPr>
        <w:t xml:space="preserve"> предъявляются </w:t>
      </w:r>
      <w:r w:rsidR="00A131B2" w:rsidRPr="00150B4B">
        <w:rPr>
          <w:sz w:val="24"/>
          <w:lang w:eastAsia="ar-SA"/>
        </w:rPr>
        <w:t>на оплату</w:t>
      </w:r>
      <w:r w:rsidR="00B1191A" w:rsidRPr="00150B4B">
        <w:rPr>
          <w:sz w:val="24"/>
          <w:lang w:eastAsia="ar-SA"/>
        </w:rPr>
        <w:t xml:space="preserve"> по тарифам посещений </w:t>
      </w:r>
      <w:r w:rsidR="00466210" w:rsidRPr="00150B4B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150B4B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>1.</w:t>
      </w:r>
      <w:r w:rsidR="00C95CE0" w:rsidRPr="00150B4B">
        <w:rPr>
          <w:rFonts w:cs="Calibri"/>
          <w:sz w:val="24"/>
          <w:szCs w:val="24"/>
        </w:rPr>
        <w:t>7</w:t>
      </w:r>
      <w:r w:rsidRPr="00150B4B">
        <w:rPr>
          <w:rFonts w:cs="Calibri"/>
          <w:sz w:val="24"/>
          <w:szCs w:val="24"/>
        </w:rPr>
        <w:t xml:space="preserve">. </w:t>
      </w:r>
      <w:r w:rsidR="00633A50" w:rsidRPr="00150B4B">
        <w:rPr>
          <w:rFonts w:cs="Calibri"/>
          <w:sz w:val="24"/>
          <w:szCs w:val="24"/>
        </w:rPr>
        <w:t>В случай реестра счетов</w:t>
      </w:r>
      <w:r w:rsidR="00633A50" w:rsidRPr="00150B4B" w:rsidDel="006D56C4">
        <w:rPr>
          <w:rFonts w:eastAsiaTheme="minorHAnsi"/>
          <w:sz w:val="24"/>
          <w:szCs w:val="24"/>
        </w:rPr>
        <w:t xml:space="preserve"> </w:t>
      </w:r>
      <w:r w:rsidR="00633A50" w:rsidRPr="00150B4B">
        <w:rPr>
          <w:rFonts w:eastAsiaTheme="minorHAnsi"/>
          <w:sz w:val="24"/>
          <w:szCs w:val="24"/>
        </w:rPr>
        <w:t xml:space="preserve">по </w:t>
      </w:r>
      <w:r w:rsidR="003C4745" w:rsidRPr="00150B4B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150B4B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150B4B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150B4B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580CA1B8" w:rsidR="00F63FC5" w:rsidRPr="004A6299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8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150B4B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150B4B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</w:t>
      </w:r>
      <w:r w:rsidR="006233E2" w:rsidRPr="00150B4B">
        <w:rPr>
          <w:rFonts w:cs="Calibri"/>
          <w:bCs/>
          <w:sz w:val="24"/>
          <w:szCs w:val="24"/>
        </w:rPr>
        <w:t>/</w:t>
      </w:r>
      <w:r w:rsidRPr="00150B4B">
        <w:rPr>
          <w:rFonts w:cs="Calibri"/>
          <w:bCs/>
          <w:sz w:val="24"/>
          <w:szCs w:val="24"/>
        </w:rPr>
        <w:t>исследования</w:t>
      </w:r>
      <w:r w:rsidR="006233E2" w:rsidRPr="00150B4B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="006233E2" w:rsidRPr="004A6299">
        <w:rPr>
          <w:sz w:val="24"/>
          <w:szCs w:val="24"/>
        </w:rPr>
        <w:t>)</w:t>
      </w:r>
      <w:r w:rsidRPr="004A6299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4A6299">
        <w:rPr>
          <w:rFonts w:eastAsia="Calibri" w:cs="Calibri"/>
          <w:sz w:val="24"/>
          <w:szCs w:val="24"/>
          <w:lang w:eastAsia="en-US"/>
        </w:rPr>
        <w:t>1.</w:t>
      </w:r>
      <w:r w:rsidR="00A436CA" w:rsidRPr="004A6299">
        <w:rPr>
          <w:rFonts w:eastAsia="Calibri" w:cs="Calibri"/>
          <w:sz w:val="24"/>
          <w:szCs w:val="24"/>
          <w:lang w:eastAsia="en-US"/>
        </w:rPr>
        <w:t>9</w:t>
      </w:r>
      <w:r w:rsidRPr="004A6299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</w:t>
      </w:r>
      <w:r w:rsidRPr="00150B4B">
        <w:rPr>
          <w:rFonts w:eastAsia="Calibri" w:cs="Calibri"/>
          <w:sz w:val="24"/>
          <w:szCs w:val="24"/>
          <w:lang w:eastAsia="en-US"/>
        </w:rPr>
        <w:t xml:space="preserve">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 xml:space="preserve">) в неотложной форме в день обращения в приемном </w:t>
      </w:r>
      <w:r w:rsidRPr="00150B4B">
        <w:rPr>
          <w:rFonts w:eastAsia="Calibri" w:cs="Calibri"/>
          <w:sz w:val="24"/>
          <w:szCs w:val="24"/>
          <w:lang w:eastAsia="en-US"/>
        </w:rPr>
        <w:lastRenderedPageBreak/>
        <w:t>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150B4B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2.</w:t>
      </w:r>
      <w:r w:rsidRPr="00150B4B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436B6211" w:rsidR="00C95CE0" w:rsidRPr="00150B4B" w:rsidRDefault="00C95CE0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50B4B">
        <w:rPr>
          <w:rFonts w:eastAsia="Calibri" w:cs="Calibri"/>
          <w:sz w:val="24"/>
          <w:szCs w:val="24"/>
          <w:lang w:eastAsia="en-US"/>
        </w:rPr>
        <w:t xml:space="preserve"> </w:t>
      </w:r>
      <w:r w:rsidRPr="00150B4B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150B4B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150B4B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150B4B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Pr="004A6299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4A6299">
        <w:rPr>
          <w:rFonts w:ascii="Times New Roman" w:hAnsi="Times New Roman" w:cs="Times New Roman"/>
          <w:sz w:val="24"/>
          <w:szCs w:val="24"/>
        </w:rPr>
        <w:t>, в рамках соблюдения порядка и</w:t>
      </w:r>
      <w:r w:rsidRPr="00150B4B">
        <w:rPr>
          <w:rFonts w:ascii="Times New Roman" w:hAnsi="Times New Roman" w:cs="Times New Roman"/>
          <w:sz w:val="24"/>
          <w:szCs w:val="24"/>
        </w:rPr>
        <w:t xml:space="preserve"> стандарта оказания помощи при данном заболевании по установленным тарифам.</w:t>
      </w:r>
    </w:p>
    <w:p w14:paraId="59F0A02A" w14:textId="5384B999" w:rsidR="00C95CE0" w:rsidRPr="004A6299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10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услуги/исследования (</w:t>
      </w:r>
      <w:r w:rsidRPr="00150B4B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Pr="004A6299">
        <w:rPr>
          <w:rFonts w:cs="Calibri"/>
          <w:bCs/>
          <w:sz w:val="24"/>
          <w:szCs w:val="24"/>
        </w:rPr>
        <w:t>.</w:t>
      </w:r>
    </w:p>
    <w:p w14:paraId="2E023E4D" w14:textId="25E3C09A" w:rsidR="00A436CA" w:rsidRPr="004A6299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>1.</w:t>
      </w:r>
      <w:r w:rsidR="00A436CA" w:rsidRPr="004A6299">
        <w:rPr>
          <w:rFonts w:eastAsiaTheme="minorHAnsi"/>
          <w:sz w:val="24"/>
          <w:szCs w:val="24"/>
        </w:rPr>
        <w:t>11</w:t>
      </w:r>
      <w:r w:rsidRPr="004A6299">
        <w:rPr>
          <w:rFonts w:eastAsiaTheme="minorHAnsi"/>
          <w:sz w:val="24"/>
          <w:szCs w:val="24"/>
        </w:rPr>
        <w:t xml:space="preserve">. </w:t>
      </w:r>
      <w:r w:rsidR="00A436CA" w:rsidRPr="004A6299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4A6299">
        <w:rPr>
          <w:sz w:val="24"/>
          <w:szCs w:val="24"/>
        </w:rPr>
        <w:t>(</w:t>
      </w:r>
      <w:bookmarkStart w:id="7" w:name="_Hlk26971563"/>
      <w:r w:rsidR="00A436CA" w:rsidRPr="004A6299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="00A436CA" w:rsidRPr="004A6299">
        <w:rPr>
          <w:sz w:val="24"/>
          <w:szCs w:val="24"/>
        </w:rPr>
        <w:t xml:space="preserve">) </w:t>
      </w:r>
      <w:bookmarkEnd w:id="6"/>
      <w:r w:rsidR="00A436CA" w:rsidRPr="004A6299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4A6299">
        <w:rPr>
          <w:b/>
          <w:sz w:val="24"/>
          <w:szCs w:val="24"/>
        </w:rPr>
        <w:t xml:space="preserve">приложениями </w:t>
      </w:r>
      <w:r w:rsidR="00DF4B68" w:rsidRPr="004A6299">
        <w:rPr>
          <w:b/>
          <w:sz w:val="24"/>
          <w:szCs w:val="24"/>
        </w:rPr>
        <w:t>2</w:t>
      </w:r>
      <w:r w:rsidR="00CB525E" w:rsidRPr="004A6299">
        <w:rPr>
          <w:b/>
          <w:sz w:val="24"/>
          <w:szCs w:val="24"/>
        </w:rPr>
        <w:t>1</w:t>
      </w:r>
      <w:r w:rsidR="00DF4B68" w:rsidRPr="004A6299">
        <w:rPr>
          <w:b/>
          <w:sz w:val="24"/>
          <w:szCs w:val="24"/>
        </w:rPr>
        <w:t>-2</w:t>
      </w:r>
      <w:r w:rsidR="00CB525E" w:rsidRPr="004A6299">
        <w:rPr>
          <w:b/>
          <w:sz w:val="24"/>
          <w:szCs w:val="24"/>
        </w:rPr>
        <w:t>2</w:t>
      </w:r>
      <w:r w:rsidR="00A436CA" w:rsidRPr="004A6299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150B4B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4A6299">
        <w:rPr>
          <w:sz w:val="24"/>
          <w:szCs w:val="24"/>
        </w:rPr>
        <w:t>(за исключением</w:t>
      </w:r>
      <w:r w:rsidR="00F87C3A" w:rsidRPr="004A6299">
        <w:rPr>
          <w:sz w:val="24"/>
          <w:szCs w:val="24"/>
        </w:rPr>
        <w:t xml:space="preserve"> </w:t>
      </w:r>
      <w:r w:rsidR="003061A9" w:rsidRPr="004A6299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4A6299">
        <w:rPr>
          <w:sz w:val="24"/>
          <w:szCs w:val="24"/>
        </w:rPr>
        <w:t>)</w:t>
      </w:r>
      <w:r w:rsidR="003061A9" w:rsidRPr="004A6299">
        <w:rPr>
          <w:sz w:val="24"/>
          <w:szCs w:val="24"/>
        </w:rPr>
        <w:t xml:space="preserve"> </w:t>
      </w:r>
      <w:r w:rsidRPr="004A6299">
        <w:rPr>
          <w:rFonts w:eastAsiaTheme="minorHAnsi"/>
          <w:sz w:val="24"/>
          <w:szCs w:val="24"/>
        </w:rPr>
        <w:t>осуществляется по тариф</w:t>
      </w:r>
      <w:r w:rsidRPr="00150B4B">
        <w:rPr>
          <w:rFonts w:eastAsiaTheme="minorHAnsi"/>
          <w:sz w:val="24"/>
          <w:szCs w:val="24"/>
        </w:rPr>
        <w:t xml:space="preserve">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150B4B">
        <w:rPr>
          <w:sz w:val="24"/>
          <w:szCs w:val="24"/>
        </w:rPr>
        <w:t xml:space="preserve">прижизненных патологоанатомических </w:t>
      </w:r>
      <w:r w:rsidRPr="00150B4B">
        <w:rPr>
          <w:sz w:val="24"/>
          <w:szCs w:val="24"/>
        </w:rPr>
        <w:lastRenderedPageBreak/>
        <w:t>исследований биопсийного (операционного) материала</w:t>
      </w:r>
      <w:r w:rsidRPr="00150B4B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150B4B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</w:t>
      </w:r>
      <w:r w:rsidRPr="004A6299">
        <w:rPr>
          <w:sz w:val="24"/>
          <w:szCs w:val="24"/>
        </w:rPr>
        <w:t xml:space="preserve">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>
        <w:rPr>
          <w:sz w:val="24"/>
          <w:szCs w:val="24"/>
        </w:rPr>
        <w:t>холевой лекарственной терапии</w:t>
      </w:r>
      <w:r w:rsidRPr="004A6299">
        <w:rPr>
          <w:sz w:val="24"/>
          <w:szCs w:val="24"/>
        </w:rPr>
        <w:t>)</w:t>
      </w:r>
      <w:r w:rsidR="00F95463" w:rsidRPr="004A6299">
        <w:rPr>
          <w:sz w:val="24"/>
          <w:szCs w:val="24"/>
        </w:rPr>
        <w:t xml:space="preserve"> </w:t>
      </w:r>
      <w:r w:rsidRPr="004A6299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</w:t>
      </w:r>
      <w:r w:rsidRPr="00150B4B">
        <w:rPr>
          <w:sz w:val="24"/>
          <w:szCs w:val="24"/>
        </w:rPr>
        <w:t xml:space="preserve"> с утвержденным порядком маршрутизации пациентов для направления на указанные диагностические исследования.</w:t>
      </w:r>
    </w:p>
    <w:p w14:paraId="64CE65AD" w14:textId="7E88C949" w:rsidR="00150B4B" w:rsidRPr="00F9546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F95463">
        <w:t>1.13.1. Тариф «Компьютерная томография: иные исследования без контрастирования при неотложных состояниях» осуществляется при подозрении на: пневмонию (в том числе при новой корон</w:t>
      </w:r>
      <w:r w:rsidR="00331295">
        <w:t>а</w:t>
      </w:r>
      <w:r w:rsidRPr="00F95463">
        <w:t xml:space="preserve">вирусной инфекции), почечную колику при мочекаменной болезни, травму органов брюшной полости, черепно-мозговую травму, острый аппендицит, острую кишечную непроходимость, травму позвоночника, желтуху </w:t>
      </w:r>
      <w:proofErr w:type="spellStart"/>
      <w:r w:rsidRPr="00F95463">
        <w:t>обтурационную</w:t>
      </w:r>
      <w:proofErr w:type="spellEnd"/>
      <w:r w:rsidRPr="00F95463">
        <w:t xml:space="preserve">, </w:t>
      </w:r>
      <w:proofErr w:type="spellStart"/>
      <w:r w:rsidRPr="00F95463">
        <w:t>дивертикулит</w:t>
      </w:r>
      <w:proofErr w:type="spellEnd"/>
      <w:r w:rsidRPr="00F95463">
        <w:t>, холецистит, панкреатит</w:t>
      </w:r>
      <w:r w:rsidR="00A33369" w:rsidRPr="00F95463">
        <w:t xml:space="preserve"> и другие неотложные состояния (осложнения и заболевания)</w:t>
      </w:r>
      <w:r w:rsidRPr="00F95463">
        <w:t>.</w:t>
      </w:r>
    </w:p>
    <w:p w14:paraId="071E90B7" w14:textId="5D1F7BA8" w:rsidR="00150B4B" w:rsidRPr="00150B4B" w:rsidRDefault="00150B4B" w:rsidP="00150B4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95463">
        <w:rPr>
          <w:sz w:val="24"/>
          <w:szCs w:val="24"/>
        </w:rPr>
        <w:t>Описание «Компьютерная томография: иные исследования без контрастирования при неотложных состояниях»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</w:p>
    <w:p w14:paraId="66CB8652" w14:textId="63F7A272" w:rsidR="00A75871" w:rsidRPr="00150B4B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1.14. </w:t>
      </w:r>
      <w:r w:rsidR="003A7299" w:rsidRPr="004A6299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4A6299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</w:t>
      </w:r>
      <w:r w:rsidR="00DF4B68" w:rsidRPr="00150B4B">
        <w:rPr>
          <w:rFonts w:eastAsiaTheme="minorHAnsi"/>
          <w:sz w:val="24"/>
          <w:szCs w:val="24"/>
        </w:rPr>
        <w:t>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150B4B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1.15. </w:t>
      </w:r>
      <w:r w:rsidR="00C95CE0" w:rsidRPr="00150B4B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150B4B">
        <w:rPr>
          <w:sz w:val="24"/>
          <w:lang w:eastAsia="ar-SA"/>
        </w:rPr>
        <w:t>с профилактической целью</w:t>
      </w:r>
      <w:r w:rsidR="00C95CE0" w:rsidRPr="00150B4B">
        <w:rPr>
          <w:rFonts w:eastAsiaTheme="minorHAnsi"/>
          <w:sz w:val="24"/>
          <w:szCs w:val="24"/>
        </w:rPr>
        <w:t>.</w:t>
      </w:r>
    </w:p>
    <w:p w14:paraId="162F1194" w14:textId="0C13201D" w:rsidR="00C95CE0" w:rsidRPr="00150B4B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</w:t>
      </w:r>
      <w:r w:rsidR="00A436CA" w:rsidRPr="00150B4B">
        <w:rPr>
          <w:rFonts w:eastAsiaTheme="minorHAnsi"/>
          <w:sz w:val="24"/>
          <w:szCs w:val="24"/>
        </w:rPr>
        <w:t>15</w:t>
      </w:r>
      <w:r w:rsidRPr="00150B4B">
        <w:rPr>
          <w:rFonts w:eastAsiaTheme="minorHAnsi"/>
          <w:sz w:val="24"/>
          <w:szCs w:val="24"/>
        </w:rPr>
        <w:t xml:space="preserve">.1. </w:t>
      </w:r>
      <w:r w:rsidRPr="00150B4B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150B4B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917182">
        <w:rPr>
          <w:sz w:val="24"/>
          <w:szCs w:val="24"/>
        </w:rPr>
        <w:t>6</w:t>
      </w:r>
      <w:r w:rsidRPr="00150B4B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917182">
        <w:rPr>
          <w:sz w:val="24"/>
          <w:szCs w:val="24"/>
        </w:rPr>
        <w:t>7</w:t>
      </w:r>
      <w:r w:rsidRPr="00150B4B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150B4B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150B4B">
        <w:rPr>
          <w:sz w:val="24"/>
          <w:szCs w:val="24"/>
        </w:rPr>
        <w:t>1.</w:t>
      </w:r>
      <w:r w:rsidR="00C95CE0" w:rsidRPr="00150B4B">
        <w:rPr>
          <w:sz w:val="24"/>
          <w:szCs w:val="24"/>
        </w:rPr>
        <w:t>1</w:t>
      </w:r>
      <w:r w:rsidR="00917182">
        <w:rPr>
          <w:sz w:val="24"/>
          <w:szCs w:val="24"/>
        </w:rPr>
        <w:t>8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150B4B">
        <w:rPr>
          <w:rFonts w:cs="Calibri"/>
          <w:bCs/>
          <w:sz w:val="24"/>
          <w:szCs w:val="24"/>
        </w:rPr>
        <w:t>посещения с иной целью</w:t>
      </w:r>
      <w:r w:rsidRPr="00150B4B">
        <w:rPr>
          <w:sz w:val="24"/>
          <w:lang w:eastAsia="ar-SA"/>
        </w:rPr>
        <w:t xml:space="preserve">. В случае наблюдения </w:t>
      </w:r>
      <w:r w:rsidRPr="00150B4B">
        <w:rPr>
          <w:sz w:val="24"/>
          <w:lang w:eastAsia="ar-SA"/>
        </w:rPr>
        <w:lastRenderedPageBreak/>
        <w:t>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150B4B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1.</w:t>
      </w:r>
      <w:r w:rsidR="00917182">
        <w:rPr>
          <w:sz w:val="24"/>
          <w:szCs w:val="24"/>
        </w:rPr>
        <w:t>19</w:t>
      </w:r>
      <w:r w:rsidRPr="00150B4B">
        <w:rPr>
          <w:sz w:val="24"/>
          <w:szCs w:val="24"/>
        </w:rPr>
        <w:t xml:space="preserve">. </w:t>
      </w:r>
      <w:r w:rsidR="00553446" w:rsidRPr="00150B4B">
        <w:rPr>
          <w:sz w:val="24"/>
          <w:szCs w:val="24"/>
        </w:rPr>
        <w:t>При несостоявшейся повторной явк</w:t>
      </w:r>
      <w:r w:rsidR="00007E8E" w:rsidRPr="00150B4B">
        <w:rPr>
          <w:sz w:val="24"/>
          <w:szCs w:val="24"/>
        </w:rPr>
        <w:t>е</w:t>
      </w:r>
      <w:r w:rsidR="00553446" w:rsidRPr="00150B4B">
        <w:rPr>
          <w:sz w:val="24"/>
          <w:szCs w:val="24"/>
        </w:rPr>
        <w:t xml:space="preserve"> пациента</w:t>
      </w:r>
      <w:r w:rsidR="00007E8E" w:rsidRPr="00150B4B">
        <w:rPr>
          <w:sz w:val="24"/>
          <w:szCs w:val="24"/>
        </w:rPr>
        <w:t xml:space="preserve"> </w:t>
      </w:r>
      <w:r w:rsidR="00D2771D" w:rsidRPr="00150B4B">
        <w:rPr>
          <w:sz w:val="24"/>
          <w:szCs w:val="24"/>
        </w:rPr>
        <w:t>на приём,</w:t>
      </w:r>
      <w:r w:rsidR="00007E8E" w:rsidRPr="00150B4B">
        <w:rPr>
          <w:sz w:val="24"/>
          <w:szCs w:val="24"/>
        </w:rPr>
        <w:t xml:space="preserve"> назначенный врачом</w:t>
      </w:r>
      <w:r w:rsidR="003C4745" w:rsidRPr="00150B4B">
        <w:rPr>
          <w:sz w:val="24"/>
          <w:szCs w:val="24"/>
        </w:rPr>
        <w:t xml:space="preserve">, в медицинской документации </w:t>
      </w:r>
      <w:r w:rsidR="00007E8E" w:rsidRPr="00150B4B">
        <w:rPr>
          <w:sz w:val="24"/>
          <w:szCs w:val="24"/>
        </w:rPr>
        <w:t xml:space="preserve">производится соответствующая </w:t>
      </w:r>
      <w:r w:rsidR="003C4745" w:rsidRPr="00150B4B">
        <w:rPr>
          <w:sz w:val="24"/>
          <w:szCs w:val="24"/>
        </w:rPr>
        <w:t xml:space="preserve">запись, </w:t>
      </w:r>
      <w:r w:rsidR="00007E8E" w:rsidRPr="00150B4B">
        <w:rPr>
          <w:sz w:val="24"/>
          <w:szCs w:val="24"/>
        </w:rPr>
        <w:t xml:space="preserve">и завершение (окончание, закрытие) случая </w:t>
      </w:r>
      <w:r w:rsidR="003C4745" w:rsidRPr="00150B4B">
        <w:rPr>
          <w:sz w:val="24"/>
          <w:szCs w:val="24"/>
        </w:rPr>
        <w:t xml:space="preserve">оказания медицинской помощи </w:t>
      </w:r>
      <w:r w:rsidR="00007E8E" w:rsidRPr="00150B4B">
        <w:rPr>
          <w:sz w:val="24"/>
          <w:szCs w:val="24"/>
        </w:rPr>
        <w:t>оформляется в реестре медицинской помощи</w:t>
      </w:r>
      <w:r w:rsidR="003C4745" w:rsidRPr="00150B4B">
        <w:rPr>
          <w:sz w:val="24"/>
          <w:szCs w:val="24"/>
        </w:rPr>
        <w:t>:</w:t>
      </w:r>
    </w:p>
    <w:p w14:paraId="74F3BD40" w14:textId="02E20653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150B4B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150B4B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150B4B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150B4B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150B4B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</w:t>
      </w:r>
      <w:r w:rsidR="007D398C" w:rsidRPr="00150B4B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150B4B">
        <w:rPr>
          <w:sz w:val="24"/>
          <w:szCs w:val="24"/>
        </w:rPr>
        <w:t>подушевой</w:t>
      </w:r>
      <w:r w:rsidR="00E72377" w:rsidRPr="00150B4B" w:rsidDel="00130D03">
        <w:rPr>
          <w:sz w:val="24"/>
          <w:szCs w:val="24"/>
        </w:rPr>
        <w:t xml:space="preserve"> </w:t>
      </w:r>
      <w:r w:rsidR="00130D03" w:rsidRPr="00150B4B">
        <w:rPr>
          <w:sz w:val="24"/>
          <w:szCs w:val="24"/>
        </w:rPr>
        <w:t xml:space="preserve">норматив </w:t>
      </w:r>
      <w:r w:rsidR="007D398C" w:rsidRPr="00150B4B">
        <w:rPr>
          <w:sz w:val="24"/>
          <w:szCs w:val="24"/>
        </w:rPr>
        <w:t xml:space="preserve">финансирования </w:t>
      </w:r>
      <w:r w:rsidR="00E72377" w:rsidRPr="00150B4B">
        <w:rPr>
          <w:rFonts w:eastAsiaTheme="minorHAnsi"/>
          <w:sz w:val="24"/>
          <w:szCs w:val="24"/>
        </w:rPr>
        <w:t>на прикрепившихся лиц</w:t>
      </w:r>
      <w:r w:rsidR="007D398C" w:rsidRPr="00150B4B">
        <w:rPr>
          <w:sz w:val="24"/>
          <w:szCs w:val="24"/>
        </w:rPr>
        <w:t>.</w:t>
      </w:r>
    </w:p>
    <w:p w14:paraId="4ED062E5" w14:textId="1CDA1842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150B4B">
        <w:rPr>
          <w:sz w:val="24"/>
          <w:szCs w:val="24"/>
        </w:rPr>
        <w:t xml:space="preserve">за законченный случай по тарифам </w:t>
      </w:r>
      <w:r w:rsidR="000406BB" w:rsidRPr="00150B4B">
        <w:rPr>
          <w:sz w:val="24"/>
          <w:szCs w:val="24"/>
        </w:rPr>
        <w:t xml:space="preserve">услуг </w:t>
      </w:r>
      <w:r w:rsidRPr="00150B4B">
        <w:rPr>
          <w:sz w:val="24"/>
          <w:szCs w:val="24"/>
        </w:rPr>
        <w:t>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7A37AE" w:rsidRPr="00CB525E">
        <w:rPr>
          <w:b/>
          <w:sz w:val="24"/>
          <w:szCs w:val="24"/>
        </w:rPr>
        <w:t>3</w:t>
      </w:r>
      <w:r w:rsidR="00CB525E" w:rsidRPr="00CB525E">
        <w:rPr>
          <w:b/>
          <w:sz w:val="24"/>
          <w:szCs w:val="24"/>
        </w:rPr>
        <w:t>2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150B4B">
        <w:rPr>
          <w:sz w:val="24"/>
          <w:szCs w:val="24"/>
        </w:rPr>
        <w:t>, выраженной в УЕТ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3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к Тарифному соглашению), а также </w:t>
      </w:r>
      <w:r w:rsidR="00D0199F" w:rsidRPr="00150B4B">
        <w:rPr>
          <w:sz w:val="24"/>
          <w:szCs w:val="24"/>
        </w:rPr>
        <w:t xml:space="preserve">тарифам </w:t>
      </w:r>
      <w:r w:rsidR="00732885" w:rsidRPr="00150B4B">
        <w:rPr>
          <w:sz w:val="24"/>
          <w:szCs w:val="24"/>
        </w:rPr>
        <w:t>простых медицинских услуг (</w:t>
      </w:r>
      <w:r w:rsidRPr="00150B4B">
        <w:rPr>
          <w:sz w:val="24"/>
          <w:szCs w:val="24"/>
        </w:rPr>
        <w:t>ПМУ</w:t>
      </w:r>
      <w:r w:rsidR="00732885" w:rsidRPr="00150B4B">
        <w:rPr>
          <w:sz w:val="24"/>
          <w:szCs w:val="24"/>
        </w:rPr>
        <w:t>)</w:t>
      </w:r>
      <w:r w:rsidRPr="00150B4B">
        <w:rPr>
          <w:sz w:val="24"/>
          <w:szCs w:val="24"/>
        </w:rPr>
        <w:t xml:space="preserve"> и </w:t>
      </w:r>
      <w:r w:rsidR="00732885" w:rsidRPr="00150B4B">
        <w:rPr>
          <w:sz w:val="24"/>
          <w:szCs w:val="24"/>
        </w:rPr>
        <w:t>сложных медицинских услуг (</w:t>
      </w:r>
      <w:r w:rsidRPr="00150B4B">
        <w:rPr>
          <w:sz w:val="24"/>
          <w:szCs w:val="24"/>
        </w:rPr>
        <w:t>СМУ</w:t>
      </w:r>
      <w:r w:rsidR="00732885" w:rsidRPr="00150B4B">
        <w:rPr>
          <w:sz w:val="24"/>
          <w:szCs w:val="24"/>
        </w:rPr>
        <w:t>),</w:t>
      </w:r>
      <w:r w:rsidRPr="00150B4B">
        <w:rPr>
          <w:sz w:val="24"/>
          <w:szCs w:val="24"/>
        </w:rPr>
        <w:t xml:space="preserve"> не вход</w:t>
      </w:r>
      <w:r w:rsidR="00630918" w:rsidRPr="00150B4B">
        <w:rPr>
          <w:sz w:val="24"/>
          <w:szCs w:val="24"/>
        </w:rPr>
        <w:t>ящих в состав 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5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соглашению).</w:t>
      </w:r>
    </w:p>
    <w:p w14:paraId="2B6ECB8D" w14:textId="77777777" w:rsidR="007D398C" w:rsidRPr="00150B4B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23E6974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Перечень и наполнение (услугами) КСГ</w:t>
      </w:r>
      <w:r w:rsidRPr="00150B4B">
        <w:t xml:space="preserve"> </w:t>
      </w:r>
      <w:r w:rsidRPr="00150B4B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150B4B">
        <w:rPr>
          <w:b/>
          <w:sz w:val="24"/>
          <w:szCs w:val="24"/>
        </w:rPr>
        <w:t xml:space="preserve">Приложением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4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соглашению.</w:t>
      </w:r>
    </w:p>
    <w:p w14:paraId="562E9F9F" w14:textId="1781ADDB" w:rsidR="00D0199F" w:rsidRPr="00150B4B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Стоимость 1 УЕТ утверждена настоящим Тарифным соглашением (</w:t>
      </w:r>
      <w:r w:rsidRPr="00150B4B">
        <w:rPr>
          <w:b/>
          <w:bCs/>
          <w:sz w:val="24"/>
          <w:szCs w:val="24"/>
        </w:rPr>
        <w:t>пункт 1 часть 2 Раздел III</w:t>
      </w:r>
      <w:r w:rsidRPr="00150B4B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Формула расчета 1 УЕТ:</w:t>
      </w:r>
    </w:p>
    <w:p w14:paraId="1FF7778F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8"/>
          <w:szCs w:val="28"/>
        </w:rPr>
        <w:t>1УЕТ</w:t>
      </w:r>
      <w:r w:rsidRPr="00150B4B">
        <w:rPr>
          <w:sz w:val="24"/>
          <w:szCs w:val="24"/>
        </w:rPr>
        <w:t xml:space="preserve">= </w:t>
      </w:r>
      <w:r w:rsidRPr="00150B4B">
        <w:rPr>
          <w:sz w:val="28"/>
          <w:szCs w:val="28"/>
        </w:rPr>
        <w:t>ОС</w:t>
      </w:r>
      <w:r w:rsidRPr="00150B4B">
        <w:rPr>
          <w:sz w:val="24"/>
          <w:szCs w:val="24"/>
        </w:rPr>
        <w:t xml:space="preserve"> /((</w:t>
      </w:r>
      <w:r w:rsidRPr="00150B4B">
        <w:rPr>
          <w:sz w:val="28"/>
          <w:szCs w:val="28"/>
        </w:rPr>
        <w:t>V</w:t>
      </w:r>
      <w:r w:rsidRPr="00150B4B">
        <w:t>КСГ</w:t>
      </w:r>
      <w:r w:rsidRPr="00150B4B">
        <w:rPr>
          <w:sz w:val="24"/>
          <w:szCs w:val="24"/>
        </w:rPr>
        <w:t>+</w:t>
      </w:r>
      <w:r w:rsidRPr="00150B4B">
        <w:rPr>
          <w:sz w:val="28"/>
          <w:szCs w:val="28"/>
        </w:rPr>
        <w:t>V</w:t>
      </w:r>
      <w:proofErr w:type="gramStart"/>
      <w:r w:rsidRPr="00150B4B">
        <w:t>УСЛУГ</w:t>
      </w:r>
      <w:r w:rsidRPr="00150B4B">
        <w:rPr>
          <w:sz w:val="24"/>
          <w:szCs w:val="24"/>
        </w:rPr>
        <w:t>)*</w:t>
      </w:r>
      <w:proofErr w:type="gramEnd"/>
      <w:r w:rsidRPr="00150B4B">
        <w:rPr>
          <w:sz w:val="28"/>
          <w:szCs w:val="28"/>
        </w:rPr>
        <w:t>СПК</w:t>
      </w:r>
      <w:r w:rsidRPr="00150B4B">
        <w:rPr>
          <w:sz w:val="24"/>
          <w:szCs w:val="24"/>
        </w:rPr>
        <w:t>), где:</w:t>
      </w:r>
    </w:p>
    <w:p w14:paraId="20030B92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150B4B">
        <w:rPr>
          <w:sz w:val="24"/>
          <w:szCs w:val="24"/>
          <w:vertAlign w:val="subscript"/>
        </w:rPr>
        <w:t>КСГ</w:t>
      </w:r>
      <w:r w:rsidRPr="00150B4B">
        <w:rPr>
          <w:sz w:val="24"/>
          <w:szCs w:val="24"/>
        </w:rPr>
        <w:t>);</w:t>
      </w:r>
    </w:p>
    <w:p w14:paraId="2F3C3FDA" w14:textId="21F398F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ПМУ И СМУ выраженные в УЕТ (V</w:t>
      </w:r>
      <w:r w:rsidRPr="00150B4B">
        <w:rPr>
          <w:sz w:val="24"/>
          <w:szCs w:val="24"/>
          <w:vertAlign w:val="subscript"/>
        </w:rPr>
        <w:t>УСЛУГ</w:t>
      </w:r>
      <w:r w:rsidRPr="00150B4B">
        <w:rPr>
          <w:sz w:val="24"/>
          <w:szCs w:val="24"/>
        </w:rPr>
        <w:t>);</w:t>
      </w:r>
    </w:p>
    <w:p w14:paraId="356A4EDC" w14:textId="1940CE0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150B4B">
        <w:rPr>
          <w:sz w:val="24"/>
          <w:szCs w:val="24"/>
        </w:rPr>
        <w:t>затрато</w:t>
      </w:r>
      <w:r w:rsidR="00BF27A2" w:rsidRPr="00150B4B">
        <w:rPr>
          <w:sz w:val="24"/>
          <w:szCs w:val="24"/>
        </w:rPr>
        <w:t>ё</w:t>
      </w:r>
      <w:r w:rsidRPr="00150B4B">
        <w:rPr>
          <w:sz w:val="24"/>
          <w:szCs w:val="24"/>
        </w:rPr>
        <w:t>мкости</w:t>
      </w:r>
      <w:proofErr w:type="spellEnd"/>
      <w:r w:rsidRPr="00150B4B">
        <w:rPr>
          <w:sz w:val="24"/>
          <w:szCs w:val="24"/>
        </w:rPr>
        <w:t xml:space="preserve"> </w:t>
      </w:r>
      <w:r w:rsidR="00BF27A2" w:rsidRPr="00150B4B">
        <w:rPr>
          <w:sz w:val="24"/>
          <w:szCs w:val="24"/>
        </w:rPr>
        <w:t>случая</w:t>
      </w:r>
      <w:r w:rsidRPr="00150B4B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150B4B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150B4B">
        <w:rPr>
          <w:rFonts w:ascii="Times New Roman" w:hAnsi="Times New Roman"/>
          <w:sz w:val="24"/>
          <w:szCs w:val="24"/>
        </w:rPr>
        <w:t>,</w:t>
      </w:r>
      <w:r w:rsidRPr="00150B4B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150B4B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lastRenderedPageBreak/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</w:t>
      </w:r>
      <w:r w:rsidRPr="00150B4B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201D575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2.8.1.</w:t>
      </w:r>
      <w:r w:rsidRPr="00150B4B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150B4B">
        <w:rPr>
          <w:b/>
          <w:bCs/>
          <w:sz w:val="24"/>
          <w:szCs w:val="24"/>
        </w:rPr>
        <w:t xml:space="preserve">Приложение </w:t>
      </w:r>
      <w:r w:rsidR="007A37AE" w:rsidRPr="00DD33DB">
        <w:rPr>
          <w:b/>
          <w:bCs/>
          <w:sz w:val="24"/>
          <w:szCs w:val="24"/>
        </w:rPr>
        <w:t>3</w:t>
      </w:r>
      <w:r w:rsidR="00DD33DB" w:rsidRPr="00DD33DB">
        <w:rPr>
          <w:b/>
          <w:bCs/>
          <w:sz w:val="24"/>
          <w:szCs w:val="24"/>
        </w:rPr>
        <w:t>2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), ПМУ и СМУ, не входящих в состав КСГ (</w:t>
      </w:r>
      <w:r w:rsidRPr="00DD33DB">
        <w:rPr>
          <w:b/>
          <w:bCs/>
          <w:sz w:val="24"/>
          <w:szCs w:val="24"/>
        </w:rPr>
        <w:t xml:space="preserve">Приложение </w:t>
      </w:r>
      <w:r w:rsidR="00DF4B68" w:rsidRPr="00DD33DB">
        <w:rPr>
          <w:b/>
          <w:bCs/>
          <w:sz w:val="24"/>
          <w:szCs w:val="24"/>
        </w:rPr>
        <w:t>3</w:t>
      </w:r>
      <w:r w:rsidR="00DD33DB" w:rsidRPr="00DD33DB">
        <w:rPr>
          <w:b/>
          <w:bCs/>
          <w:sz w:val="24"/>
          <w:szCs w:val="24"/>
        </w:rPr>
        <w:t>5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 и выраженных в УЕТ.</w:t>
      </w:r>
    </w:p>
    <w:p w14:paraId="172B238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2.8.2.</w:t>
      </w:r>
      <w:r w:rsidRPr="00150B4B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2.8.3.</w:t>
      </w:r>
      <w:r w:rsidRPr="00150B4B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 и номер зуба при КСГ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3,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11,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17,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18,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26,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27 (при диагнозе:K10.2, K10.3, K05.22, K05.32),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31; </w:t>
      </w:r>
    </w:p>
    <w:p w14:paraId="2654531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КСГ;</w:t>
      </w:r>
    </w:p>
    <w:p w14:paraId="0C04960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исход;</w:t>
      </w:r>
      <w:r w:rsidRPr="00150B4B">
        <w:rPr>
          <w:sz w:val="24"/>
          <w:szCs w:val="24"/>
        </w:rPr>
        <w:tab/>
      </w:r>
    </w:p>
    <w:p w14:paraId="541639DD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2.8.4.</w:t>
      </w:r>
      <w:r w:rsidRPr="00150B4B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2.8.5.</w:t>
      </w:r>
      <w:r w:rsidRPr="00150B4B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150B4B">
        <w:rPr>
          <w:sz w:val="24"/>
          <w:szCs w:val="24"/>
        </w:rPr>
        <w:t>),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150B4B">
        <w:rPr>
          <w:sz w:val="24"/>
          <w:szCs w:val="24"/>
        </w:rPr>
        <w:t>2,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2.8.6.</w:t>
      </w:r>
      <w:r w:rsidRPr="00150B4B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2.8.7.</w:t>
      </w:r>
      <w:r w:rsidRPr="00150B4B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2.8.8.</w:t>
      </w:r>
      <w:r w:rsidRPr="00150B4B">
        <w:rPr>
          <w:sz w:val="24"/>
          <w:szCs w:val="24"/>
        </w:rPr>
        <w:tab/>
        <w:t xml:space="preserve"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</w:t>
      </w:r>
      <w:r w:rsidRPr="00150B4B">
        <w:rPr>
          <w:sz w:val="24"/>
          <w:szCs w:val="24"/>
        </w:rPr>
        <w:lastRenderedPageBreak/>
        <w:t>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2.8.9.</w:t>
      </w:r>
      <w:r w:rsidRPr="00150B4B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33 или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2.8.10.</w:t>
      </w:r>
      <w:r w:rsidRPr="00150B4B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2.8.11.</w:t>
      </w:r>
      <w:r w:rsidRPr="00150B4B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2.8.12.</w:t>
      </w:r>
      <w:r w:rsidRPr="00150B4B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2.8.13.</w:t>
      </w:r>
      <w:r w:rsidRPr="00150B4B">
        <w:rPr>
          <w:sz w:val="24"/>
          <w:szCs w:val="24"/>
        </w:rPr>
        <w:tab/>
      </w:r>
      <w:r w:rsidR="00AA4D1E" w:rsidRPr="00150B4B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2.8.14.</w:t>
      </w:r>
      <w:r w:rsidRPr="00150B4B">
        <w:rPr>
          <w:sz w:val="24"/>
          <w:szCs w:val="24"/>
        </w:rPr>
        <w:tab/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 «Герметизация </w:t>
      </w:r>
      <w:proofErr w:type="spellStart"/>
      <w:r w:rsidRPr="00150B4B">
        <w:rPr>
          <w:sz w:val="24"/>
          <w:szCs w:val="24"/>
        </w:rPr>
        <w:t>фиссур</w:t>
      </w:r>
      <w:proofErr w:type="spellEnd"/>
      <w:r w:rsidRPr="00150B4B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150B4B" w:rsidRDefault="00577963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У</w:t>
      </w:r>
      <w:r w:rsidR="00A20AC8" w:rsidRPr="00150B4B">
        <w:rPr>
          <w:sz w:val="24"/>
          <w:szCs w:val="24"/>
        </w:rPr>
        <w:t>слуг</w:t>
      </w:r>
      <w:r w:rsidRPr="00150B4B">
        <w:rPr>
          <w:sz w:val="24"/>
          <w:szCs w:val="24"/>
        </w:rPr>
        <w:t>а</w:t>
      </w:r>
      <w:r w:rsidR="00A20AC8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150B4B">
        <w:rPr>
          <w:sz w:val="24"/>
          <w:szCs w:val="24"/>
        </w:rPr>
        <w:t>фиссур</w:t>
      </w:r>
      <w:proofErr w:type="spellEnd"/>
      <w:r w:rsidR="00A20AC8" w:rsidRPr="00150B4B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150B4B">
        <w:rPr>
          <w:sz w:val="24"/>
          <w:szCs w:val="24"/>
          <w:lang w:val="en-US"/>
        </w:rPr>
        <w:t>STM</w:t>
      </w:r>
      <w:r w:rsidR="00A20AC8" w:rsidRPr="00150B4B">
        <w:rPr>
          <w:sz w:val="24"/>
          <w:szCs w:val="24"/>
        </w:rPr>
        <w:t>31.</w:t>
      </w:r>
    </w:p>
    <w:p w14:paraId="1C73D0A6" w14:textId="19C95865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2.8.15.</w:t>
      </w:r>
      <w:r w:rsidRPr="00150B4B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150B4B">
        <w:rPr>
          <w:sz w:val="24"/>
          <w:szCs w:val="24"/>
        </w:rPr>
        <w:t xml:space="preserve">с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7,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15,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16.</w:t>
      </w:r>
    </w:p>
    <w:p w14:paraId="22184221" w14:textId="460457DB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2.8.16.</w:t>
      </w:r>
      <w:r w:rsidRPr="00150B4B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2.</w:t>
      </w:r>
    </w:p>
    <w:p w14:paraId="17ADACF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2.8.17.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2.8.18.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150B4B">
        <w:rPr>
          <w:sz w:val="24"/>
          <w:szCs w:val="24"/>
        </w:rPr>
        <w:t>остеотропного</w:t>
      </w:r>
      <w:proofErr w:type="spellEnd"/>
      <w:r w:rsidRPr="00150B4B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2.8.19.</w:t>
      </w:r>
      <w:r w:rsidRPr="00150B4B">
        <w:rPr>
          <w:sz w:val="24"/>
          <w:szCs w:val="24"/>
        </w:rPr>
        <w:tab/>
        <w:t xml:space="preserve">Медицинская помощь по КСГ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19.2,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2.8.20.</w:t>
      </w:r>
      <w:r w:rsidRPr="00150B4B">
        <w:rPr>
          <w:sz w:val="24"/>
          <w:szCs w:val="24"/>
        </w:rPr>
        <w:tab/>
        <w:t xml:space="preserve">При проведении пациенту </w:t>
      </w:r>
      <w:proofErr w:type="spellStart"/>
      <w:r w:rsidRPr="00150B4B">
        <w:rPr>
          <w:sz w:val="24"/>
          <w:szCs w:val="24"/>
        </w:rPr>
        <w:t>ортодонтической</w:t>
      </w:r>
      <w:proofErr w:type="spellEnd"/>
      <w:r w:rsidRPr="00150B4B">
        <w:rPr>
          <w:sz w:val="24"/>
          <w:szCs w:val="24"/>
        </w:rPr>
        <w:t xml:space="preserve"> коррекции в реестр включается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32. Допускается применение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150B4B">
        <w:rPr>
          <w:sz w:val="24"/>
          <w:szCs w:val="24"/>
        </w:rPr>
        <w:t>ортодонтического</w:t>
      </w:r>
      <w:proofErr w:type="spellEnd"/>
      <w:r w:rsidRPr="00150B4B">
        <w:rPr>
          <w:sz w:val="24"/>
          <w:szCs w:val="24"/>
        </w:rPr>
        <w:t xml:space="preserve"> лечения. Кратность применения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2.8.21.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150B4B">
        <w:rPr>
          <w:sz w:val="24"/>
          <w:szCs w:val="24"/>
        </w:rPr>
        <w:t>предоставляется в</w:t>
      </w:r>
      <w:r w:rsidRPr="00150B4B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150B4B" w:rsidRDefault="00A2201F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при незаконченном </w:t>
      </w:r>
      <w:r w:rsidR="00A20AC8" w:rsidRPr="00150B4B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2.8.22.</w:t>
      </w:r>
      <w:r w:rsidRPr="00150B4B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150B4B">
        <w:rPr>
          <w:sz w:val="24"/>
          <w:szCs w:val="24"/>
        </w:rPr>
        <w:t>Rg</w:t>
      </w:r>
      <w:proofErr w:type="spellEnd"/>
      <w:r w:rsidRPr="00150B4B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2.8.23.</w:t>
      </w:r>
      <w:r w:rsidRPr="00150B4B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proofErr w:type="gramStart"/>
      <w:r w:rsidRPr="00150B4B">
        <w:rPr>
          <w:sz w:val="24"/>
          <w:szCs w:val="24"/>
        </w:rPr>
        <w:t>не  входящий</w:t>
      </w:r>
      <w:proofErr w:type="gramEnd"/>
      <w:r w:rsidRPr="00150B4B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2.8.24.</w:t>
      </w:r>
      <w:r w:rsidRPr="00150B4B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F20EC53" w14:textId="31EA0AD4" w:rsidR="007A0891" w:rsidRDefault="007A0891" w:rsidP="00A8384E">
      <w:pPr>
        <w:ind w:firstLine="709"/>
        <w:jc w:val="both"/>
        <w:rPr>
          <w:sz w:val="24"/>
          <w:szCs w:val="24"/>
        </w:rPr>
      </w:pPr>
    </w:p>
    <w:p w14:paraId="7AAE3F6E" w14:textId="09C445B1" w:rsidR="00B61869" w:rsidRDefault="00B61869" w:rsidP="00A8384E">
      <w:pPr>
        <w:ind w:firstLine="709"/>
        <w:jc w:val="both"/>
        <w:rPr>
          <w:sz w:val="24"/>
          <w:szCs w:val="24"/>
        </w:rPr>
      </w:pPr>
    </w:p>
    <w:p w14:paraId="49B24BFA" w14:textId="77777777" w:rsidR="00B61869" w:rsidRPr="00150B4B" w:rsidRDefault="00B61869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150B4B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150B4B">
        <w:rPr>
          <w:rFonts w:ascii="Times New Roman" w:eastAsiaTheme="minorHAnsi" w:hAnsi="Times New Roman"/>
          <w:b/>
          <w:sz w:val="24"/>
          <w:szCs w:val="24"/>
        </w:rPr>
        <w:lastRenderedPageBreak/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150B4B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4A6299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DB2C9A">
        <w:rPr>
          <w:sz w:val="24"/>
          <w:szCs w:val="24"/>
        </w:rPr>
        <w:t>3.1. Оплата</w:t>
      </w:r>
      <w:r w:rsidRPr="004A6299">
        <w:rPr>
          <w:sz w:val="24"/>
          <w:szCs w:val="24"/>
        </w:rPr>
        <w:t xml:space="preserve">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>
        <w:rPr>
          <w:sz w:val="24"/>
          <w:szCs w:val="24"/>
        </w:rPr>
        <w:t>авливаемым</w:t>
      </w:r>
      <w:r w:rsidRPr="004A6299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4A6299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A6299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4A6299">
        <w:rPr>
          <w:b/>
          <w:bCs/>
          <w:sz w:val="24"/>
          <w:szCs w:val="24"/>
        </w:rPr>
        <w:t>Приложения 1</w:t>
      </w:r>
      <w:r w:rsidR="00786C89" w:rsidRPr="004A6299">
        <w:rPr>
          <w:b/>
          <w:bCs/>
          <w:sz w:val="24"/>
          <w:szCs w:val="24"/>
        </w:rPr>
        <w:t>7</w:t>
      </w:r>
      <w:r w:rsidRPr="004A6299">
        <w:rPr>
          <w:b/>
          <w:bCs/>
          <w:sz w:val="24"/>
          <w:szCs w:val="24"/>
        </w:rPr>
        <w:t>-2</w:t>
      </w:r>
      <w:r w:rsidR="00786C89" w:rsidRPr="004A6299">
        <w:rPr>
          <w:b/>
          <w:bCs/>
          <w:sz w:val="24"/>
          <w:szCs w:val="24"/>
        </w:rPr>
        <w:t>0</w:t>
      </w:r>
      <w:r w:rsidRPr="004A6299">
        <w:rPr>
          <w:sz w:val="24"/>
          <w:szCs w:val="24"/>
        </w:rPr>
        <w:t>).</w:t>
      </w:r>
    </w:p>
    <w:p w14:paraId="6AA69CE8" w14:textId="098614E9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>3</w:t>
      </w:r>
      <w:r w:rsidR="003223DD" w:rsidRPr="004A6299">
        <w:rPr>
          <w:rFonts w:eastAsiaTheme="minorHAnsi"/>
          <w:sz w:val="24"/>
          <w:szCs w:val="24"/>
        </w:rPr>
        <w:t>.</w:t>
      </w:r>
      <w:r w:rsidR="00417FF9" w:rsidRPr="004A6299">
        <w:rPr>
          <w:rFonts w:eastAsiaTheme="minorHAnsi"/>
          <w:sz w:val="24"/>
          <w:szCs w:val="24"/>
        </w:rPr>
        <w:t>3</w:t>
      </w:r>
      <w:r w:rsidR="003223DD" w:rsidRPr="004A6299">
        <w:rPr>
          <w:rFonts w:eastAsiaTheme="minorHAnsi"/>
          <w:sz w:val="24"/>
          <w:szCs w:val="24"/>
        </w:rPr>
        <w:t>. Порядок проведения профилактических мероприятий</w:t>
      </w:r>
      <w:r w:rsidR="003223DD" w:rsidRPr="00150B4B">
        <w:rPr>
          <w:rFonts w:eastAsiaTheme="minorHAnsi"/>
          <w:sz w:val="24"/>
          <w:szCs w:val="24"/>
        </w:rPr>
        <w:t xml:space="preserve"> на территории Ханты-Мансийского автономного округа</w:t>
      </w:r>
      <w:r w:rsidR="003F1E9D" w:rsidRPr="00150B4B">
        <w:rPr>
          <w:rFonts w:eastAsiaTheme="minorHAnsi"/>
          <w:sz w:val="24"/>
          <w:szCs w:val="24"/>
        </w:rPr>
        <w:t xml:space="preserve"> – </w:t>
      </w:r>
      <w:r w:rsidR="003223DD" w:rsidRPr="00150B4B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150B4B" w:rsidRDefault="00674CB3" w:rsidP="00044E05">
      <w:pPr>
        <w:ind w:firstLine="708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4</w:t>
      </w:r>
      <w:r w:rsidR="003223DD" w:rsidRPr="00150B4B">
        <w:rPr>
          <w:rFonts w:eastAsiaTheme="minorHAnsi"/>
          <w:sz w:val="24"/>
          <w:szCs w:val="24"/>
        </w:rPr>
        <w:t>.</w:t>
      </w:r>
      <w:r w:rsidR="00044E05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Случаи проведения </w:t>
      </w:r>
      <w:r w:rsidR="006C2638" w:rsidRPr="00150B4B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150B4B">
        <w:rPr>
          <w:rFonts w:eastAsiaTheme="minorHAnsi"/>
          <w:sz w:val="24"/>
          <w:szCs w:val="24"/>
        </w:rPr>
        <w:t xml:space="preserve"> (или)</w:t>
      </w:r>
      <w:r w:rsidR="006C2638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150B4B">
        <w:rPr>
          <w:rFonts w:eastAsiaTheme="minorHAnsi"/>
          <w:sz w:val="24"/>
          <w:szCs w:val="24"/>
        </w:rPr>
        <w:t>профилактическ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медицинск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осмотр</w:t>
      </w:r>
      <w:r w:rsidR="006C2638" w:rsidRPr="00150B4B">
        <w:rPr>
          <w:rFonts w:eastAsiaTheme="minorHAnsi"/>
          <w:sz w:val="24"/>
          <w:szCs w:val="24"/>
        </w:rPr>
        <w:t>ов</w:t>
      </w:r>
      <w:r w:rsidR="002B09E9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B57F0C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B57F0C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5</w:t>
      </w:r>
      <w:r w:rsidR="003223DD" w:rsidRPr="00150B4B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150B4B">
        <w:rPr>
          <w:rFonts w:eastAsiaTheme="minorHAnsi"/>
          <w:sz w:val="24"/>
          <w:szCs w:val="24"/>
        </w:rPr>
        <w:t>профилактическ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медицинск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осмотр</w:t>
      </w:r>
      <w:r w:rsidR="006765C3" w:rsidRPr="00150B4B">
        <w:rPr>
          <w:rFonts w:eastAsiaTheme="minorHAnsi"/>
          <w:sz w:val="24"/>
          <w:szCs w:val="24"/>
        </w:rPr>
        <w:t>ов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983A36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150B4B">
        <w:rPr>
          <w:rFonts w:eastAsiaTheme="minorHAnsi"/>
          <w:sz w:val="24"/>
          <w:szCs w:val="24"/>
        </w:rPr>
        <w:t>календарный год,</w:t>
      </w:r>
      <w:r w:rsidR="003223DD" w:rsidRPr="00150B4B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6</w:t>
      </w:r>
      <w:r w:rsidR="003223DD" w:rsidRPr="00150B4B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150B4B">
        <w:rPr>
          <w:sz w:val="24"/>
          <w:szCs w:val="24"/>
        </w:rPr>
        <w:t xml:space="preserve">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7</w:t>
      </w:r>
      <w:r w:rsidR="003223DD" w:rsidRPr="00150B4B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0863B1BB" w:rsidR="00485B38" w:rsidRPr="00150B4B" w:rsidRDefault="00674CB3" w:rsidP="00485B38">
      <w:pPr>
        <w:ind w:firstLine="709"/>
        <w:jc w:val="both"/>
        <w:rPr>
          <w:color w:val="000000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8</w:t>
      </w:r>
      <w:r w:rsidR="003223DD" w:rsidRPr="00150B4B">
        <w:rPr>
          <w:rFonts w:eastAsiaTheme="minorHAnsi"/>
          <w:sz w:val="24"/>
          <w:szCs w:val="24"/>
        </w:rPr>
        <w:t xml:space="preserve">. </w:t>
      </w:r>
      <w:r w:rsidR="000B22BB" w:rsidRPr="00150B4B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</w:t>
      </w:r>
      <w:r w:rsidR="000B22BB" w:rsidRPr="00150B4B">
        <w:rPr>
          <w:color w:val="000000"/>
          <w:sz w:val="24"/>
          <w:szCs w:val="24"/>
        </w:rPr>
        <w:lastRenderedPageBreak/>
        <w:t xml:space="preserve">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150B4B">
        <w:rPr>
          <w:color w:val="000000"/>
          <w:sz w:val="24"/>
          <w:szCs w:val="24"/>
        </w:rPr>
        <w:t xml:space="preserve">Приказом МЗ РФ от </w:t>
      </w:r>
      <w:r w:rsidR="00DF7699" w:rsidRPr="00150B4B">
        <w:rPr>
          <w:color w:val="000000"/>
          <w:sz w:val="24"/>
          <w:szCs w:val="24"/>
        </w:rPr>
        <w:t>13.03.2019 г. № 124н</w:t>
      </w:r>
      <w:r w:rsidR="00485B38" w:rsidRPr="00150B4B">
        <w:rPr>
          <w:color w:val="000000"/>
          <w:sz w:val="24"/>
          <w:szCs w:val="24"/>
        </w:rPr>
        <w:t>.</w:t>
      </w:r>
    </w:p>
    <w:p w14:paraId="47C0C546" w14:textId="429BA3F7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3</w:t>
      </w:r>
      <w:r w:rsidR="003223DD" w:rsidRPr="00150B4B">
        <w:rPr>
          <w:sz w:val="24"/>
          <w:szCs w:val="24"/>
        </w:rPr>
        <w:t>.</w:t>
      </w:r>
      <w:r w:rsidR="00417FF9">
        <w:rPr>
          <w:sz w:val="24"/>
          <w:szCs w:val="24"/>
        </w:rPr>
        <w:t>9</w:t>
      </w:r>
      <w:r w:rsidR="003223DD" w:rsidRPr="00150B4B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DC53310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10</w:t>
      </w:r>
      <w:r w:rsidR="003223DD" w:rsidRPr="00150B4B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150B4B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6793CFC5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11</w:t>
      </w:r>
      <w:r w:rsidR="003223DD" w:rsidRPr="00150B4B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150B4B">
        <w:rPr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283928EB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.1</w:t>
      </w:r>
      <w:r w:rsidR="00417FF9">
        <w:rPr>
          <w:rFonts w:eastAsiaTheme="minorHAnsi"/>
          <w:sz w:val="24"/>
          <w:szCs w:val="24"/>
        </w:rPr>
        <w:t>2</w:t>
      </w:r>
      <w:r w:rsidR="003223DD" w:rsidRPr="00150B4B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CE40504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.1</w:t>
      </w:r>
      <w:r w:rsidR="00417FF9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</w:t>
      </w:r>
      <w:r w:rsidR="003223DD" w:rsidRPr="00150B4B">
        <w:rPr>
          <w:rFonts w:eastAsiaTheme="minorHAnsi"/>
          <w:sz w:val="24"/>
          <w:szCs w:val="24"/>
        </w:rPr>
        <w:lastRenderedPageBreak/>
        <w:t xml:space="preserve">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4D531F1C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3</w:t>
      </w:r>
      <w:r w:rsidR="003223DD" w:rsidRPr="00150B4B">
        <w:rPr>
          <w:sz w:val="24"/>
          <w:szCs w:val="24"/>
        </w:rPr>
        <w:t>.1</w:t>
      </w:r>
      <w:r w:rsidR="00417FF9">
        <w:rPr>
          <w:sz w:val="24"/>
          <w:szCs w:val="24"/>
        </w:rPr>
        <w:t>4</w:t>
      </w:r>
      <w:r w:rsidR="003223DD" w:rsidRPr="00150B4B">
        <w:rPr>
          <w:sz w:val="24"/>
          <w:szCs w:val="24"/>
        </w:rPr>
        <w:t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150B4B">
        <w:rPr>
          <w:rFonts w:eastAsiaTheme="minorHAnsi"/>
          <w:sz w:val="24"/>
          <w:szCs w:val="24"/>
        </w:rPr>
        <w:t>.</w:t>
      </w:r>
    </w:p>
    <w:p w14:paraId="1500D110" w14:textId="2F82DCDD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5318D7" w:rsidRPr="00150B4B">
        <w:rPr>
          <w:rFonts w:eastAsiaTheme="minorHAnsi"/>
          <w:sz w:val="24"/>
          <w:szCs w:val="24"/>
        </w:rPr>
        <w:t>.1</w:t>
      </w:r>
      <w:r w:rsidR="00417FF9">
        <w:rPr>
          <w:rFonts w:eastAsiaTheme="minorHAnsi"/>
          <w:sz w:val="24"/>
          <w:szCs w:val="24"/>
        </w:rPr>
        <w:t>5</w:t>
      </w:r>
      <w:r w:rsidR="005318D7" w:rsidRPr="00150B4B">
        <w:rPr>
          <w:rFonts w:eastAsiaTheme="minorHAnsi"/>
          <w:sz w:val="24"/>
          <w:szCs w:val="24"/>
        </w:rPr>
        <w:t xml:space="preserve">. </w:t>
      </w:r>
      <w:r w:rsidR="003223DD" w:rsidRPr="00150B4B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150B4B">
        <w:rPr>
          <w:rFonts w:eastAsiaTheme="minorHAnsi"/>
          <w:sz w:val="24"/>
          <w:szCs w:val="24"/>
        </w:rPr>
        <w:t>комплексных посещений</w:t>
      </w:r>
      <w:r w:rsidR="003223DD" w:rsidRPr="00150B4B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150B4B">
        <w:rPr>
          <w:rFonts w:eastAsiaTheme="minorHAnsi"/>
          <w:sz w:val="24"/>
          <w:szCs w:val="24"/>
        </w:rPr>
        <w:t>комплексные посещения</w:t>
      </w:r>
      <w:r w:rsidR="00597439" w:rsidRPr="00150B4B">
        <w:rPr>
          <w:rFonts w:eastAsiaTheme="minorHAnsi"/>
          <w:sz w:val="24"/>
          <w:szCs w:val="24"/>
        </w:rPr>
        <w:t xml:space="preserve"> гражданина</w:t>
      </w:r>
      <w:r w:rsidR="009505FB" w:rsidRPr="00150B4B">
        <w:rPr>
          <w:rFonts w:eastAsiaTheme="minorHAnsi"/>
          <w:sz w:val="24"/>
          <w:szCs w:val="24"/>
        </w:rPr>
        <w:t>,</w:t>
      </w:r>
      <w:r w:rsidR="003223DD" w:rsidRPr="00150B4B">
        <w:rPr>
          <w:rFonts w:eastAsiaTheme="minorHAnsi"/>
          <w:sz w:val="24"/>
          <w:szCs w:val="24"/>
        </w:rPr>
        <w:t xml:space="preserve"> </w:t>
      </w:r>
      <w:r w:rsidR="009505FB" w:rsidRPr="00150B4B">
        <w:rPr>
          <w:rFonts w:eastAsiaTheme="minorHAnsi"/>
          <w:sz w:val="24"/>
          <w:szCs w:val="24"/>
        </w:rPr>
        <w:t xml:space="preserve">осуществленные им, </w:t>
      </w:r>
      <w:r w:rsidR="003223DD" w:rsidRPr="00150B4B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9C867FB" w:rsidR="003223DD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5318D7" w:rsidRPr="00150B4B">
        <w:rPr>
          <w:rFonts w:eastAsiaTheme="minorHAnsi"/>
          <w:sz w:val="24"/>
          <w:szCs w:val="24"/>
        </w:rPr>
        <w:t>.</w:t>
      </w:r>
      <w:r w:rsidR="002B32D6" w:rsidRPr="00150B4B">
        <w:rPr>
          <w:rFonts w:eastAsiaTheme="minorHAnsi"/>
          <w:sz w:val="24"/>
          <w:szCs w:val="24"/>
        </w:rPr>
        <w:t>1</w:t>
      </w:r>
      <w:r w:rsidR="00417FF9">
        <w:rPr>
          <w:rFonts w:eastAsiaTheme="minorHAnsi"/>
          <w:sz w:val="24"/>
          <w:szCs w:val="24"/>
        </w:rPr>
        <w:t>6</w:t>
      </w:r>
      <w:r w:rsidR="005318D7" w:rsidRPr="00150B4B">
        <w:rPr>
          <w:rFonts w:eastAsiaTheme="minorHAnsi"/>
          <w:sz w:val="24"/>
          <w:szCs w:val="24"/>
        </w:rPr>
        <w:t xml:space="preserve">. </w:t>
      </w:r>
      <w:r w:rsidR="003223DD" w:rsidRPr="00150B4B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150B4B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150B4B">
        <w:rPr>
          <w:rFonts w:eastAsiaTheme="minorHAnsi"/>
          <w:sz w:val="24"/>
          <w:szCs w:val="24"/>
        </w:rPr>
        <w:t>диспансеризации, предъявленн</w:t>
      </w:r>
      <w:r w:rsidR="004D44B6" w:rsidRPr="00150B4B">
        <w:rPr>
          <w:rFonts w:eastAsiaTheme="minorHAnsi"/>
          <w:sz w:val="24"/>
          <w:szCs w:val="24"/>
        </w:rPr>
        <w:t>ое</w:t>
      </w:r>
      <w:r w:rsidR="003223DD" w:rsidRPr="00150B4B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DB2C9A" w:rsidRDefault="00F54F07" w:rsidP="00C0125E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DB2C9A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DB2C9A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DB2C9A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DB2C9A" w:rsidRDefault="00C0125E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DB2C9A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DB2C9A">
        <w:rPr>
          <w:rFonts w:eastAsiaTheme="minorHAnsi"/>
          <w:sz w:val="24"/>
          <w:szCs w:val="24"/>
        </w:rPr>
        <w:t xml:space="preserve"> в амбулаторных условиях</w:t>
      </w:r>
      <w:r w:rsidRPr="00DB2C9A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DB2C9A">
        <w:rPr>
          <w:rFonts w:eastAsiaTheme="minorHAnsi"/>
          <w:sz w:val="24"/>
          <w:szCs w:val="24"/>
        </w:rPr>
        <w:t>)</w:t>
      </w:r>
      <w:r w:rsidRPr="00DB2C9A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DB2C9A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2647"/>
        <w:gridCol w:w="2556"/>
        <w:gridCol w:w="1464"/>
        <w:gridCol w:w="1414"/>
        <w:gridCol w:w="1429"/>
      </w:tblGrid>
      <w:tr w:rsidR="00C0125E" w:rsidRPr="00DB2C9A" w14:paraId="34596F4E" w14:textId="77777777" w:rsidTr="00093C9E">
        <w:trPr>
          <w:jc w:val="center"/>
        </w:trPr>
        <w:tc>
          <w:tcPr>
            <w:tcW w:w="486" w:type="dxa"/>
            <w:vAlign w:val="center"/>
          </w:tcPr>
          <w:p w14:paraId="4278D13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2FFF421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647" w:type="dxa"/>
            <w:vAlign w:val="center"/>
          </w:tcPr>
          <w:p w14:paraId="6E98142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6" w:type="dxa"/>
            <w:vAlign w:val="center"/>
          </w:tcPr>
          <w:p w14:paraId="5B4ABA5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CDAA9A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  <w:vAlign w:val="center"/>
          </w:tcPr>
          <w:p w14:paraId="4BAAC7D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  <w:vAlign w:val="center"/>
          </w:tcPr>
          <w:p w14:paraId="71C1D6C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0125E" w:rsidRPr="00DB2C9A" w14:paraId="6671390D" w14:textId="77777777" w:rsidTr="00093C9E">
        <w:trPr>
          <w:jc w:val="center"/>
        </w:trPr>
        <w:tc>
          <w:tcPr>
            <w:tcW w:w="486" w:type="dxa"/>
            <w:vMerge w:val="restart"/>
          </w:tcPr>
          <w:p w14:paraId="660FC31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647" w:type="dxa"/>
            <w:vMerge w:val="restart"/>
          </w:tcPr>
          <w:p w14:paraId="05BC860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</w:tcPr>
          <w:p w14:paraId="2C6E7C4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25A1AEE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6C0370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70BD03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7B3FFBE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0AF23D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39FF741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815163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C01BB2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975C77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4183A3E9" w14:textId="77777777" w:rsidTr="00093C9E">
        <w:trPr>
          <w:jc w:val="center"/>
        </w:trPr>
        <w:tc>
          <w:tcPr>
            <w:tcW w:w="486" w:type="dxa"/>
            <w:vMerge/>
          </w:tcPr>
          <w:p w14:paraId="20A6A35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33D5A8A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26B423A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7C78ED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C070A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0AAF862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AB9350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E34C26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491300B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vAlign w:val="center"/>
          </w:tcPr>
          <w:p w14:paraId="790EA2A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7F5FE695" w14:textId="77777777" w:rsidTr="00093C9E">
        <w:trPr>
          <w:jc w:val="center"/>
        </w:trPr>
        <w:tc>
          <w:tcPr>
            <w:tcW w:w="486" w:type="dxa"/>
            <w:vMerge/>
          </w:tcPr>
          <w:p w14:paraId="7233EC3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4CF9301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0EB72BB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413DB6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28D4B77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038E264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171827E0" w14:textId="77777777" w:rsidTr="00DB2C9A">
        <w:trPr>
          <w:trHeight w:val="995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1D1DCC14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647" w:type="dxa"/>
            <w:vMerge w:val="restart"/>
            <w:shd w:val="clear" w:color="auto" w:fill="auto"/>
          </w:tcPr>
          <w:p w14:paraId="1B2AEF1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5923E8D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 w:val="restart"/>
            <w:shd w:val="clear" w:color="auto" w:fill="auto"/>
          </w:tcPr>
          <w:p w14:paraId="51A7D6D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Кол-во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 xml:space="preserve">омплексных посещений </w:t>
            </w:r>
            <w:r w:rsidRPr="00DB2C9A">
              <w:rPr>
                <w:rFonts w:ascii="Times New Roman" w:hAnsi="Times New Roman"/>
                <w:sz w:val="20"/>
                <w:szCs w:val="20"/>
              </w:rPr>
              <w:lastRenderedPageBreak/>
              <w:t>для проведения проф. мед. осмотров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2EE90CE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DA0F93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Более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6385CA7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EB5DB8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41B393C6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138E295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E5924D4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E6A36B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40C027AD" w14:textId="77777777" w:rsidTr="00DB2C9A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14BE745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shd w:val="clear" w:color="auto" w:fill="auto"/>
          </w:tcPr>
          <w:p w14:paraId="6982481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4615227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3D8870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14C0CFD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3F1483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1A6C1DC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4B3A8F6E" w14:textId="77777777" w:rsidTr="00DB2C9A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26BEE86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shd w:val="clear" w:color="auto" w:fill="auto"/>
          </w:tcPr>
          <w:p w14:paraId="04E64EA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1263F59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FD29AE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8D1DA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59B68C8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671DBA6D" w14:textId="77777777" w:rsidTr="00DB2C9A">
        <w:trPr>
          <w:trHeight w:val="845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209D4E1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647" w:type="dxa"/>
            <w:vMerge w:val="restart"/>
            <w:shd w:val="clear" w:color="auto" w:fill="auto"/>
          </w:tcPr>
          <w:p w14:paraId="4DCAC8F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  <w:shd w:val="clear" w:color="auto" w:fill="auto"/>
          </w:tcPr>
          <w:p w14:paraId="778C6D1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61410E0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7C2F45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2D24550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DE691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2073AEF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10C185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80F917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284B2D8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34165F25" w14:textId="77777777" w:rsidTr="00DB2C9A">
        <w:trPr>
          <w:trHeight w:val="845"/>
          <w:jc w:val="center"/>
        </w:trPr>
        <w:tc>
          <w:tcPr>
            <w:tcW w:w="486" w:type="dxa"/>
            <w:vMerge/>
            <w:shd w:val="clear" w:color="auto" w:fill="auto"/>
          </w:tcPr>
          <w:p w14:paraId="7A85DE8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shd w:val="clear" w:color="auto" w:fill="auto"/>
          </w:tcPr>
          <w:p w14:paraId="7CB6052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6DF19B8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8E8D14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6B16A0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F3D9B8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198590F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2B815570" w14:textId="77777777" w:rsidTr="00DB2C9A">
        <w:trPr>
          <w:trHeight w:val="845"/>
          <w:jc w:val="center"/>
        </w:trPr>
        <w:tc>
          <w:tcPr>
            <w:tcW w:w="486" w:type="dxa"/>
            <w:vMerge/>
          </w:tcPr>
          <w:p w14:paraId="594CD00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72D48DB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5F4E10D4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0E8836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0535C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79ED9BD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26290614" w14:textId="77777777" w:rsidTr="00093C9E">
        <w:trPr>
          <w:jc w:val="center"/>
        </w:trPr>
        <w:tc>
          <w:tcPr>
            <w:tcW w:w="486" w:type="dxa"/>
            <w:vMerge w:val="restart"/>
          </w:tcPr>
          <w:p w14:paraId="1BB786A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647" w:type="dxa"/>
            <w:vMerge w:val="restart"/>
          </w:tcPr>
          <w:p w14:paraId="6AB65E4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</w:tcPr>
          <w:p w14:paraId="714BDC4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64E6DC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9D5569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586696C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2B3EAB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7B3F9FA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2DCC69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ABAC77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A825CA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47B91144" w14:textId="77777777" w:rsidTr="00093C9E">
        <w:trPr>
          <w:jc w:val="center"/>
        </w:trPr>
        <w:tc>
          <w:tcPr>
            <w:tcW w:w="486" w:type="dxa"/>
            <w:vMerge/>
          </w:tcPr>
          <w:p w14:paraId="0EDAE27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7E2EC7B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63B0CB8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07D43F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0A5954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5B5D8FC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F609E5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28A7C83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45DCA88A" w14:textId="77777777" w:rsidTr="00093C9E">
        <w:trPr>
          <w:jc w:val="center"/>
        </w:trPr>
        <w:tc>
          <w:tcPr>
            <w:tcW w:w="486" w:type="dxa"/>
            <w:vMerge/>
          </w:tcPr>
          <w:p w14:paraId="21D8406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002AD1E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05C3971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B88E13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D35E81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80</w:t>
            </w:r>
          </w:p>
          <w:p w14:paraId="6815A8D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1FC702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6C66FBF4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619FAD12" w14:textId="77777777" w:rsidTr="00093C9E">
        <w:trPr>
          <w:jc w:val="center"/>
        </w:trPr>
        <w:tc>
          <w:tcPr>
            <w:tcW w:w="486" w:type="dxa"/>
            <w:vMerge/>
          </w:tcPr>
          <w:p w14:paraId="3D3A9B5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0C67017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66B04BC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457324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030E81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1F43D44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8347F3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61003FE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2329B992" w14:textId="77777777" w:rsidTr="00093C9E">
        <w:trPr>
          <w:jc w:val="center"/>
        </w:trPr>
        <w:tc>
          <w:tcPr>
            <w:tcW w:w="486" w:type="dxa"/>
            <w:vMerge/>
          </w:tcPr>
          <w:p w14:paraId="45BF81E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5EE83AA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0E1E5B6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DA45BC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6560A17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471F9F2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DB2C9A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19E66D2" w:rsidR="00C0125E" w:rsidRPr="00DB2C9A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DB2C9A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DB2C9A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 </w:t>
      </w:r>
    </w:p>
    <w:p w14:paraId="5D0EC2D5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noProof/>
          <w:position w:val="-14"/>
        </w:rPr>
        <w:drawing>
          <wp:inline distT="0" distB="0" distL="0" distR="0" wp14:anchorId="5BF2C75F" wp14:editId="0BD75C1C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C9A">
        <w:rPr>
          <w:color w:val="000000"/>
          <w:sz w:val="24"/>
          <w:szCs w:val="24"/>
        </w:rPr>
        <w:t>, где:</w:t>
      </w:r>
    </w:p>
    <w:p w14:paraId="1A5548BD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29"/>
      </w:tblGrid>
      <w:tr w:rsidR="00C0125E" w:rsidRPr="00DB2C9A" w14:paraId="513F0172" w14:textId="77777777" w:rsidTr="002F0ECF">
        <w:tc>
          <w:tcPr>
            <w:tcW w:w="435" w:type="pct"/>
            <w:hideMark/>
          </w:tcPr>
          <w:p w14:paraId="54D4289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ОС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4565" w:type="pct"/>
            <w:hideMark/>
          </w:tcPr>
          <w:p w14:paraId="6A260FF4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C0125E" w:rsidRPr="00DB2C9A" w14:paraId="08E70869" w14:textId="77777777" w:rsidTr="002F0ECF">
        <w:tc>
          <w:tcPr>
            <w:tcW w:w="435" w:type="pct"/>
            <w:hideMark/>
          </w:tcPr>
          <w:p w14:paraId="79274B4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Д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737FCCF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доля средств, направляемых на выплаты медицинским организациям в случае                  достижения целевых значений показателей результативности деятельности;</w:t>
            </w:r>
          </w:p>
        </w:tc>
      </w:tr>
      <w:tr w:rsidR="00C0125E" w:rsidRPr="00DB2C9A" w14:paraId="7C4C9D7D" w14:textId="77777777" w:rsidTr="002F0ECF">
        <w:tc>
          <w:tcPr>
            <w:tcW w:w="435" w:type="pct"/>
            <w:hideMark/>
          </w:tcPr>
          <w:p w14:paraId="223A4E2E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ОС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31D610BB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48F65985" w:rsidR="00C0125E" w:rsidRPr="00497283" w:rsidRDefault="00C0125E" w:rsidP="00497283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52AB24A" w14:textId="77777777" w:rsidR="00C0125E" w:rsidRPr="006518B0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066F90" w14:textId="58674779" w:rsidR="00C0125E" w:rsidRPr="00DB2C9A" w:rsidRDefault="00497283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4.2</w:t>
      </w:r>
      <w:r w:rsidR="00C0125E" w:rsidRPr="00DB2C9A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DB2C9A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796EAC66" w14:textId="77777777" w:rsidR="00C0125E" w:rsidRPr="00DB2C9A" w:rsidRDefault="00C0125E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24A78BD5" w14:textId="2AD629E7" w:rsidR="003F2A20" w:rsidRPr="00DB2C9A" w:rsidRDefault="003F2A20" w:rsidP="003F2A20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DB2C9A">
        <w:rPr>
          <w:rFonts w:ascii="Times New Roman" w:eastAsiaTheme="minorHAnsi" w:hAnsi="Times New Roman"/>
          <w:b/>
          <w:sz w:val="24"/>
          <w:szCs w:val="24"/>
        </w:rPr>
        <w:lastRenderedPageBreak/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DB2C9A" w:rsidRDefault="003F2A20" w:rsidP="003F2A20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DB2C9A" w:rsidRDefault="00ED0F23" w:rsidP="003F2A20">
      <w:pPr>
        <w:ind w:firstLine="709"/>
        <w:jc w:val="both"/>
        <w:rPr>
          <w:rFonts w:eastAsiaTheme="minorHAnsi"/>
          <w:sz w:val="24"/>
          <w:szCs w:val="24"/>
        </w:rPr>
      </w:pPr>
      <w:r w:rsidRPr="00DB2C9A">
        <w:rPr>
          <w:rFonts w:eastAsiaTheme="minorHAnsi"/>
          <w:sz w:val="24"/>
          <w:szCs w:val="24"/>
        </w:rPr>
        <w:t>5</w:t>
      </w:r>
      <w:r w:rsidR="003F2A20" w:rsidRPr="00DB2C9A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DB2C9A">
        <w:rPr>
          <w:rFonts w:eastAsiaTheme="minorHAnsi"/>
          <w:sz w:val="24"/>
          <w:szCs w:val="24"/>
        </w:rPr>
        <w:t>м</w:t>
      </w:r>
      <w:r w:rsidR="003F2A20" w:rsidRPr="00DB2C9A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DB2C9A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DB2C9A">
        <w:rPr>
          <w:rFonts w:eastAsiaTheme="minorHAnsi"/>
          <w:b/>
          <w:sz w:val="24"/>
          <w:szCs w:val="24"/>
        </w:rPr>
        <w:t>1</w:t>
      </w:r>
      <w:r w:rsidR="00786C89" w:rsidRPr="00DB2C9A">
        <w:rPr>
          <w:rFonts w:eastAsiaTheme="minorHAnsi"/>
          <w:b/>
          <w:sz w:val="24"/>
          <w:szCs w:val="24"/>
        </w:rPr>
        <w:t>2</w:t>
      </w:r>
      <w:r w:rsidR="003F2A20" w:rsidRPr="00DB2C9A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DB2C9A" w:rsidRDefault="00ED0F23" w:rsidP="003F2A2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5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DB2C9A">
        <w:rPr>
          <w:rFonts w:eastAsiaTheme="minorHAnsi"/>
          <w:sz w:val="24"/>
          <w:szCs w:val="24"/>
        </w:rPr>
        <w:t xml:space="preserve"> 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DB2C9A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DB2C9A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DB2C9A" w:rsidRDefault="00995CED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DB2C9A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DB2C9A" w:rsidRDefault="00ED0F23" w:rsidP="003F2A20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DB2C9A">
        <w:rPr>
          <w:sz w:val="24"/>
          <w:szCs w:val="24"/>
        </w:rPr>
        <w:t>5</w:t>
      </w:r>
      <w:r w:rsidR="003F2A20" w:rsidRPr="00DB2C9A">
        <w:rPr>
          <w:sz w:val="24"/>
          <w:szCs w:val="24"/>
        </w:rPr>
        <w:t>.</w:t>
      </w:r>
      <w:r w:rsidRPr="00DB2C9A">
        <w:rPr>
          <w:sz w:val="24"/>
          <w:szCs w:val="24"/>
        </w:rPr>
        <w:t>3</w:t>
      </w:r>
      <w:r w:rsidR="003F2A20" w:rsidRPr="00DB2C9A">
        <w:rPr>
          <w:sz w:val="24"/>
          <w:szCs w:val="24"/>
        </w:rPr>
        <w:t xml:space="preserve">. </w:t>
      </w:r>
      <w:r w:rsidR="00C0125E" w:rsidRPr="00DB2C9A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DB2C9A">
        <w:rPr>
          <w:sz w:val="24"/>
          <w:szCs w:val="24"/>
        </w:rPr>
        <w:t>3</w:t>
      </w:r>
      <w:r w:rsidR="00C0125E" w:rsidRPr="00DB2C9A">
        <w:rPr>
          <w:sz w:val="24"/>
          <w:szCs w:val="24"/>
        </w:rPr>
        <w:t xml:space="preserve"> к настоящему приложению. </w:t>
      </w:r>
      <w:r w:rsidR="003F2A20" w:rsidRPr="00DB2C9A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995CED" w:rsidRDefault="00ED0F23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  <w:highlight w:val="yellow"/>
        </w:rPr>
      </w:pPr>
    </w:p>
    <w:p w14:paraId="32CA27FB" w14:textId="72D34B25" w:rsidR="003F2A20" w:rsidRPr="00DB2C9A" w:rsidRDefault="003F2A20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DB2C9A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DB2C9A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72"/>
        <w:gridCol w:w="2001"/>
        <w:gridCol w:w="1871"/>
        <w:gridCol w:w="1226"/>
        <w:gridCol w:w="1309"/>
        <w:gridCol w:w="1633"/>
      </w:tblGrid>
      <w:tr w:rsidR="00303AFF" w:rsidRPr="00DB2C9A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DB2C9A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DB2C9A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DB2C9A" w:rsidRDefault="003F2A20" w:rsidP="003F2A20">
            <w:pPr>
              <w:jc w:val="center"/>
              <w:rPr>
                <w:rFonts w:cs="Arial"/>
                <w:bCs/>
              </w:rPr>
            </w:pPr>
            <w:r w:rsidRPr="00DB2C9A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DB2C9A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DB2C9A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DB2C9A" w:rsidRDefault="003F2A20" w:rsidP="00D459C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DB2C9A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DB2C9A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DB2C9A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DB2C9A" w:rsidRDefault="003F2A20" w:rsidP="003F2A20">
            <w:pPr>
              <w:jc w:val="center"/>
            </w:pPr>
          </w:p>
          <w:p w14:paraId="35896C6C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4114692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DB2C9A" w:rsidRDefault="003F2A20" w:rsidP="003F2A20"/>
        </w:tc>
      </w:tr>
      <w:tr w:rsidR="00303AFF" w:rsidRPr="00DB2C9A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DB2C9A" w:rsidRDefault="003F2A20" w:rsidP="003F2A20">
            <w:pPr>
              <w:jc w:val="center"/>
            </w:pPr>
          </w:p>
          <w:p w14:paraId="17E3FFDC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0DB5D9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DB2C9A" w:rsidRDefault="003F2A20" w:rsidP="003F2A20"/>
        </w:tc>
      </w:tr>
      <w:tr w:rsidR="00303AFF" w:rsidRPr="00DB2C9A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DB2C9A" w:rsidRDefault="003F2A20" w:rsidP="003F2A20">
            <w:pPr>
              <w:jc w:val="center"/>
            </w:pPr>
          </w:p>
          <w:p w14:paraId="168602CA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E25B8A1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DB2C9A" w:rsidRDefault="003F2A20" w:rsidP="003F2A20"/>
        </w:tc>
      </w:tr>
      <w:tr w:rsidR="00303AFF" w:rsidRPr="00DB2C9A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DB2C9A" w:rsidRDefault="003F2A20" w:rsidP="00D459C7">
            <w:pPr>
              <w:jc w:val="center"/>
            </w:pPr>
          </w:p>
          <w:p w14:paraId="699AB073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DB2C9A" w:rsidRDefault="003F2A20" w:rsidP="003F2A20">
            <w:pPr>
              <w:jc w:val="center"/>
            </w:pPr>
          </w:p>
          <w:p w14:paraId="5F48B9E2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40FEC32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DB2C9A" w:rsidRDefault="003F2A20" w:rsidP="003F2A20"/>
        </w:tc>
      </w:tr>
      <w:tr w:rsidR="00303AFF" w:rsidRPr="00DB2C9A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DB2C9A" w:rsidRDefault="003F2A20" w:rsidP="003F2A20">
            <w:pPr>
              <w:jc w:val="center"/>
            </w:pPr>
          </w:p>
          <w:p w14:paraId="403DFB52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4DF5E9E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DB2C9A" w:rsidRDefault="003F2A20" w:rsidP="003F2A20"/>
        </w:tc>
      </w:tr>
      <w:tr w:rsidR="00303AFF" w:rsidRPr="00DB2C9A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DB2C9A" w:rsidRDefault="003F2A20" w:rsidP="003F2A20">
            <w:pPr>
              <w:jc w:val="center"/>
            </w:pPr>
          </w:p>
          <w:p w14:paraId="330E2507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0AF4F24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DB2C9A" w:rsidRDefault="003F2A20" w:rsidP="003F2A20"/>
        </w:tc>
      </w:tr>
      <w:tr w:rsidR="00303AFF" w:rsidRPr="00DB2C9A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DB2C9A" w:rsidRDefault="003F2A20" w:rsidP="003F2A20">
            <w:pPr>
              <w:jc w:val="center"/>
            </w:pPr>
          </w:p>
          <w:p w14:paraId="5A8D0D6D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04902CF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DB2C9A" w:rsidRDefault="003F2A20" w:rsidP="003F2A20"/>
        </w:tc>
      </w:tr>
      <w:tr w:rsidR="00303AFF" w:rsidRPr="00DB2C9A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lastRenderedPageBreak/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DB2C9A" w:rsidRDefault="003F2A20" w:rsidP="003F2A20">
            <w:pPr>
              <w:jc w:val="center"/>
            </w:pPr>
          </w:p>
          <w:p w14:paraId="6D625D4F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1A2A49F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DB2C9A" w:rsidRDefault="003F2A20" w:rsidP="003F2A20"/>
        </w:tc>
      </w:tr>
      <w:tr w:rsidR="00303AFF" w:rsidRPr="00DB2C9A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DB2C9A" w:rsidRDefault="003F2A20" w:rsidP="003F2A20">
            <w:pPr>
              <w:jc w:val="center"/>
            </w:pPr>
          </w:p>
          <w:p w14:paraId="08EC36B4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68FB4133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DB2C9A" w:rsidRDefault="003F2A20" w:rsidP="003F2A20"/>
        </w:tc>
      </w:tr>
      <w:tr w:rsidR="00303AFF" w:rsidRPr="00DB2C9A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DB2C9A" w:rsidRDefault="003F2A20" w:rsidP="003F2A20">
            <w:pPr>
              <w:jc w:val="center"/>
            </w:pPr>
          </w:p>
          <w:p w14:paraId="7F438171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5BC9BF37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DB2C9A" w:rsidRDefault="003F2A20" w:rsidP="003F2A20"/>
        </w:tc>
      </w:tr>
      <w:tr w:rsidR="00303AFF" w:rsidRPr="00DB2C9A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DB2C9A" w:rsidRDefault="003F2A20" w:rsidP="003F2A20">
            <w:pPr>
              <w:jc w:val="center"/>
            </w:pPr>
          </w:p>
          <w:p w14:paraId="071CD57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834D43E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DB2C9A" w:rsidRDefault="003F2A20" w:rsidP="003F2A20"/>
        </w:tc>
      </w:tr>
      <w:tr w:rsidR="00303AFF" w:rsidRPr="00DB2C9A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DB2C9A" w:rsidRDefault="003F2A20" w:rsidP="003F2A20">
            <w:pPr>
              <w:jc w:val="center"/>
            </w:pPr>
          </w:p>
          <w:p w14:paraId="1308F7D9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5A18F09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DB2C9A" w:rsidRDefault="003F2A20" w:rsidP="003F2A20"/>
        </w:tc>
      </w:tr>
      <w:tr w:rsidR="00303AFF" w:rsidRPr="00DB2C9A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Выравнивание нагрузки между сотрудниками в процессе трудовой деятельности в </w:t>
            </w:r>
            <w:r w:rsidRPr="00DB2C9A">
              <w:rPr>
                <w:rFonts w:cs="Arial"/>
                <w:color w:val="000000"/>
              </w:rPr>
              <w:lastRenderedPageBreak/>
              <w:t>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lastRenderedPageBreak/>
              <w:t xml:space="preserve">Колебания нагрузки между сотрудниками (врач и медицинская </w:t>
            </w:r>
            <w:r w:rsidRPr="00DB2C9A">
              <w:rPr>
                <w:rFonts w:cs="Arial"/>
                <w:color w:val="000000"/>
              </w:rPr>
              <w:lastRenderedPageBreak/>
              <w:t>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DB2C9A" w:rsidRDefault="003F2A20" w:rsidP="00D459C7">
            <w:pPr>
              <w:jc w:val="center"/>
            </w:pPr>
            <w:r w:rsidRPr="00DB2C9A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DB2C9A" w:rsidRDefault="003F2A20" w:rsidP="003F2A20">
            <w:pPr>
              <w:jc w:val="center"/>
            </w:pPr>
          </w:p>
          <w:p w14:paraId="64292DCB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ACEAD46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DB2C9A" w:rsidRDefault="003F2A20" w:rsidP="003F2A20"/>
        </w:tc>
      </w:tr>
      <w:tr w:rsidR="00303AFF" w:rsidRPr="00DB2C9A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DB2C9A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DB2C9A" w:rsidRDefault="003F2A20" w:rsidP="003F2A20">
            <w:pPr>
              <w:jc w:val="center"/>
            </w:pPr>
          </w:p>
          <w:p w14:paraId="32FA2B3D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25989E5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DB2C9A" w:rsidRDefault="003F2A20" w:rsidP="003F2A20"/>
        </w:tc>
      </w:tr>
      <w:tr w:rsidR="00303AFF" w:rsidRPr="00DB2C9A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DB2C9A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DB2C9A" w:rsidRDefault="003F2A20" w:rsidP="003F2A20">
            <w:pPr>
              <w:jc w:val="center"/>
            </w:pPr>
          </w:p>
          <w:p w14:paraId="54C48AB7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30A81C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DB2C9A" w:rsidRDefault="003F2A20" w:rsidP="003F2A20"/>
        </w:tc>
      </w:tr>
      <w:tr w:rsidR="00303AFF" w:rsidRPr="00DB2C9A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менее 90% - доля посещений по установленному времени (допустимо отклонение, равное продолжительности одного приема согласно </w:t>
            </w:r>
            <w:r w:rsidRPr="00DB2C9A">
              <w:rPr>
                <w:color w:val="000000"/>
              </w:rPr>
              <w:lastRenderedPageBreak/>
              <w:t>расписанию);</w:t>
            </w:r>
          </w:p>
          <w:p w14:paraId="53CE429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DB2C9A" w:rsidRDefault="003F2A20" w:rsidP="00D459C7">
            <w:pPr>
              <w:jc w:val="center"/>
            </w:pPr>
            <w:r w:rsidRPr="00DB2C9A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DB2C9A" w:rsidRDefault="003F2A20" w:rsidP="003F2A20">
            <w:pPr>
              <w:jc w:val="center"/>
            </w:pPr>
          </w:p>
          <w:p w14:paraId="2BD8717E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986C398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DB2C9A" w:rsidRDefault="003F2A20" w:rsidP="003F2A20"/>
        </w:tc>
      </w:tr>
      <w:tr w:rsidR="00303AFF" w:rsidRPr="00DB2C9A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DB2C9A" w:rsidRDefault="003F2A20" w:rsidP="003F2A20">
            <w:pPr>
              <w:jc w:val="center"/>
            </w:pPr>
          </w:p>
          <w:p w14:paraId="3933F75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9A394AD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DB2C9A" w:rsidRDefault="003F2A20" w:rsidP="003F2A20">
            <w:pPr>
              <w:jc w:val="center"/>
            </w:pPr>
          </w:p>
          <w:p w14:paraId="6D7BFEF6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8F114B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DB2C9A" w:rsidRDefault="003F2A20" w:rsidP="003F2A20">
            <w:pPr>
              <w:jc w:val="center"/>
            </w:pPr>
          </w:p>
          <w:p w14:paraId="212C750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191475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DB2C9A" w:rsidRDefault="003F2A20" w:rsidP="003F2A20">
            <w:pPr>
              <w:jc w:val="center"/>
            </w:pPr>
          </w:p>
          <w:p w14:paraId="31076CFB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4ECAF81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DB2C9A">
              <w:rPr>
                <w:color w:val="000000"/>
              </w:rPr>
              <w:t>инфоцентр</w:t>
            </w:r>
            <w:proofErr w:type="spellEnd"/>
            <w:r w:rsidRPr="00DB2C9A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DB2C9A" w:rsidRDefault="003F2A20" w:rsidP="003F2A20">
            <w:pPr>
              <w:jc w:val="center"/>
            </w:pPr>
          </w:p>
          <w:p w14:paraId="24270265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7939976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995CED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DB2C9A" w:rsidRDefault="003F2A20" w:rsidP="003F2A20">
            <w:pPr>
              <w:jc w:val="center"/>
            </w:pPr>
          </w:p>
          <w:p w14:paraId="1680121E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A43C7EA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995CED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995CED" w:rsidRDefault="003F2A20" w:rsidP="003F2A20">
            <w:pPr>
              <w:jc w:val="center"/>
              <w:rPr>
                <w:rFonts w:cs="Arial"/>
                <w:color w:val="000000"/>
                <w:highlight w:val="yellow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</w:tr>
    </w:tbl>
    <w:p w14:paraId="310C62E2" w14:textId="77777777" w:rsidR="003F2A20" w:rsidRPr="00DB2C9A" w:rsidRDefault="003F2A20" w:rsidP="003F2A20">
      <w:pPr>
        <w:jc w:val="both"/>
      </w:pPr>
      <w:r w:rsidRPr="00DB2C9A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DB2C9A" w:rsidRDefault="003F2A20" w:rsidP="003F2A20">
      <w:pPr>
        <w:jc w:val="both"/>
      </w:pPr>
    </w:p>
    <w:p w14:paraId="2FF05604" w14:textId="784AEA56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 xml:space="preserve"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</w:t>
      </w:r>
      <w:r w:rsidRPr="00DB2C9A">
        <w:rPr>
          <w:rFonts w:ascii="Times New Roman" w:hAnsi="Times New Roman"/>
          <w:sz w:val="24"/>
          <w:szCs w:val="24"/>
        </w:rPr>
        <w:lastRenderedPageBreak/>
        <w:t>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DB2C9A" w:rsidRDefault="003F2A20" w:rsidP="003F2A20">
      <w:pPr>
        <w:ind w:firstLine="709"/>
        <w:jc w:val="both"/>
        <w:rPr>
          <w:color w:val="000000"/>
          <w:sz w:val="24"/>
          <w:szCs w:val="24"/>
        </w:rPr>
      </w:pPr>
      <w:r w:rsidRPr="00DB2C9A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DB2C9A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DB2C9A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DB2C9A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Сум(</w:t>
      </w:r>
      <w:proofErr w:type="spellStart"/>
      <w:r w:rsidRPr="00DB2C9A">
        <w:rPr>
          <w:rFonts w:ascii="Times New Roman" w:hAnsi="Times New Roman"/>
          <w:sz w:val="24"/>
          <w:szCs w:val="24"/>
        </w:rPr>
        <w:t>нм</w:t>
      </w:r>
      <w:proofErr w:type="spellEnd"/>
      <w:r w:rsidRPr="00DB2C9A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 / 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)*(∑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-∑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DB2C9A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DB2C9A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244"/>
      </w:tblGrid>
      <w:tr w:rsidR="003F2A20" w:rsidRPr="00DB2C9A" w14:paraId="50B4F9AC" w14:textId="77777777" w:rsidTr="003F2A20">
        <w:tc>
          <w:tcPr>
            <w:tcW w:w="1076" w:type="dxa"/>
          </w:tcPr>
          <w:p w14:paraId="7E90C62B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DB2C9A" w14:paraId="44B16B9F" w14:textId="77777777" w:rsidTr="003F2A20">
        <w:tc>
          <w:tcPr>
            <w:tcW w:w="1076" w:type="dxa"/>
          </w:tcPr>
          <w:p w14:paraId="49DB1B18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DB2C9A" w14:paraId="55909A6C" w14:textId="77777777" w:rsidTr="003F2A20">
        <w:tc>
          <w:tcPr>
            <w:tcW w:w="1076" w:type="dxa"/>
          </w:tcPr>
          <w:p w14:paraId="657A9DFB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DB2C9A">
        <w:rPr>
          <w:rFonts w:ascii="Times New Roman" w:hAnsi="Times New Roman"/>
          <w:sz w:val="24"/>
          <w:szCs w:val="24"/>
        </w:rPr>
        <w:t>4</w:t>
      </w:r>
      <w:r w:rsidRPr="00DB2C9A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Default="003F2A20" w:rsidP="003F2A20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Default="00BB44F9">
      <w:pPr>
        <w:spacing w:after="160" w:line="259" w:lineRule="auto"/>
        <w:rPr>
          <w:rFonts w:eastAsiaTheme="minorHAnsi"/>
          <w:sz w:val="24"/>
          <w:szCs w:val="24"/>
        </w:rPr>
        <w:sectPr w:rsidR="00BB44F9" w:rsidSect="00DD3E58">
          <w:footerReference w:type="default" r:id="rId9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Default="00995CED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EE429C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</w:t>
      </w:r>
      <w:r>
        <w:rPr>
          <w:sz w:val="24"/>
          <w:szCs w:val="24"/>
        </w:rPr>
        <w:t>их</w:t>
      </w:r>
      <w:r w:rsidRPr="00EE429C">
        <w:rPr>
          <w:sz w:val="24"/>
          <w:szCs w:val="24"/>
        </w:rPr>
        <w:t xml:space="preserve"> организаци</w:t>
      </w:r>
      <w:r>
        <w:rPr>
          <w:sz w:val="24"/>
          <w:szCs w:val="24"/>
        </w:rPr>
        <w:t>й (АП).</w:t>
      </w:r>
    </w:p>
    <w:p w14:paraId="228F84BE" w14:textId="43E17796" w:rsidR="00BB44F9" w:rsidRDefault="00995CED">
      <w:pPr>
        <w:spacing w:after="160" w:line="259" w:lineRule="auto"/>
        <w:rPr>
          <w:rFonts w:eastAsiaTheme="minorHAnsi"/>
          <w:sz w:val="24"/>
          <w:szCs w:val="24"/>
        </w:rPr>
      </w:pPr>
      <w:r w:rsidRPr="00995CED">
        <w:rPr>
          <w:rFonts w:eastAsiaTheme="minorHAnsi"/>
          <w:noProof/>
        </w:rPr>
        <w:drawing>
          <wp:inline distT="0" distB="0" distL="0" distR="0" wp14:anchorId="2E22E5EB" wp14:editId="1C7F4EF1">
            <wp:extent cx="9324086" cy="1466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6129" cy="147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Таблица 4</w:t>
      </w:r>
    </w:p>
    <w:p w14:paraId="4A56FDD5" w14:textId="7559FC93" w:rsidR="00995CED" w:rsidRDefault="00995CED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625F11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76EAD4F" w:rsidR="00995CED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CA1EAA">
        <w:rPr>
          <w:noProof/>
        </w:rPr>
        <w:drawing>
          <wp:inline distT="0" distB="0" distL="0" distR="0" wp14:anchorId="2BFB91EF" wp14:editId="2588260F">
            <wp:extent cx="9324975" cy="2167255"/>
            <wp:effectExtent l="0" t="0" r="952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Default="00BB44F9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Default="00BB44F9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150B4B" w:rsidRDefault="004A7176" w:rsidP="004A7176">
      <w:pPr>
        <w:jc w:val="center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150B4B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Директор </w:t>
      </w:r>
    </w:p>
    <w:p w14:paraId="4EC64E0A" w14:textId="35A41D0A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Ханты-Мансийского автономного округа – Югры   </w:t>
      </w:r>
      <w:r w:rsidR="00296EDB" w:rsidRPr="00150B4B">
        <w:rPr>
          <w:sz w:val="24"/>
          <w:szCs w:val="24"/>
        </w:rPr>
        <w:t xml:space="preserve">                                   </w:t>
      </w:r>
      <w:r w:rsidR="00DE01B0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150B4B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150B4B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 xml:space="preserve">иректор </w:t>
      </w:r>
    </w:p>
    <w:p w14:paraId="3E6757D3" w14:textId="79BDF9E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Территориального фонда</w:t>
      </w:r>
    </w:p>
    <w:p w14:paraId="1DA104BC" w14:textId="77777777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Ханты-Мансийского автономного округа – Югры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</w:t>
      </w:r>
      <w:r w:rsidRPr="00150B4B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150B4B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150B4B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>иректор</w:t>
      </w:r>
      <w:r w:rsidRPr="00150B4B">
        <w:rPr>
          <w:sz w:val="24"/>
          <w:szCs w:val="24"/>
        </w:rPr>
        <w:t xml:space="preserve"> </w:t>
      </w:r>
    </w:p>
    <w:p w14:paraId="7652F07F" w14:textId="18060DAE" w:rsidR="00D2771D" w:rsidRPr="00150B4B" w:rsidRDefault="00D2771D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</w:t>
      </w:r>
      <w:r w:rsidR="00C946A1" w:rsidRPr="00150B4B">
        <w:rPr>
          <w:sz w:val="24"/>
          <w:szCs w:val="24"/>
        </w:rPr>
        <w:t>илиала</w:t>
      </w:r>
      <w:r w:rsidRPr="00150B4B">
        <w:rPr>
          <w:sz w:val="24"/>
          <w:szCs w:val="24"/>
        </w:rPr>
        <w:t xml:space="preserve"> </w:t>
      </w:r>
      <w:r w:rsidR="00C946A1" w:rsidRPr="00150B4B">
        <w:rPr>
          <w:sz w:val="24"/>
          <w:szCs w:val="24"/>
        </w:rPr>
        <w:t>ООО «Капитал М</w:t>
      </w:r>
      <w:r w:rsidRPr="00150B4B">
        <w:rPr>
          <w:sz w:val="24"/>
          <w:szCs w:val="24"/>
        </w:rPr>
        <w:t>С</w:t>
      </w:r>
      <w:r w:rsidR="00C946A1" w:rsidRPr="00150B4B">
        <w:rPr>
          <w:sz w:val="24"/>
          <w:szCs w:val="24"/>
        </w:rPr>
        <w:t xml:space="preserve">» </w:t>
      </w:r>
    </w:p>
    <w:p w14:paraId="41E2711F" w14:textId="510EB4A1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</w:t>
      </w:r>
      <w:r w:rsidR="00D2771D" w:rsidRPr="00150B4B">
        <w:rPr>
          <w:sz w:val="24"/>
          <w:szCs w:val="24"/>
        </w:rPr>
        <w:t xml:space="preserve"> </w:t>
      </w:r>
      <w:r w:rsidR="004A7176" w:rsidRPr="00150B4B">
        <w:rPr>
          <w:sz w:val="24"/>
          <w:szCs w:val="24"/>
        </w:rPr>
        <w:t>Ханты-</w:t>
      </w:r>
      <w:r w:rsidRPr="00150B4B">
        <w:rPr>
          <w:sz w:val="24"/>
          <w:szCs w:val="24"/>
        </w:rPr>
        <w:t xml:space="preserve">Мансийском автономном округе </w:t>
      </w:r>
      <w:r w:rsidR="004A7176" w:rsidRPr="00150B4B">
        <w:rPr>
          <w:sz w:val="24"/>
          <w:szCs w:val="24"/>
        </w:rPr>
        <w:t xml:space="preserve">– </w:t>
      </w:r>
      <w:r w:rsidRPr="00150B4B">
        <w:rPr>
          <w:sz w:val="24"/>
          <w:szCs w:val="24"/>
        </w:rPr>
        <w:t xml:space="preserve">Югре       </w:t>
      </w:r>
      <w:r w:rsidR="00296EDB" w:rsidRPr="00150B4B">
        <w:rPr>
          <w:sz w:val="24"/>
          <w:szCs w:val="24"/>
        </w:rPr>
        <w:t xml:space="preserve">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A7176" w:rsidRPr="00150B4B">
        <w:rPr>
          <w:sz w:val="24"/>
          <w:szCs w:val="24"/>
        </w:rPr>
        <w:t xml:space="preserve">   </w:t>
      </w:r>
      <w:r w:rsidRPr="00150B4B">
        <w:rPr>
          <w:sz w:val="24"/>
          <w:szCs w:val="24"/>
        </w:rPr>
        <w:t>И</w:t>
      </w:r>
      <w:r w:rsidR="004A7176" w:rsidRPr="00150B4B">
        <w:rPr>
          <w:sz w:val="24"/>
          <w:szCs w:val="24"/>
        </w:rPr>
        <w:t>.</w:t>
      </w:r>
      <w:r w:rsidRPr="00150B4B">
        <w:rPr>
          <w:sz w:val="24"/>
          <w:szCs w:val="24"/>
        </w:rPr>
        <w:t>Ю</w:t>
      </w:r>
      <w:r w:rsidR="004A7176" w:rsidRPr="00150B4B">
        <w:rPr>
          <w:sz w:val="24"/>
          <w:szCs w:val="24"/>
        </w:rPr>
        <w:t xml:space="preserve">. </w:t>
      </w:r>
      <w:r w:rsidRPr="00150B4B">
        <w:rPr>
          <w:sz w:val="24"/>
          <w:szCs w:val="24"/>
        </w:rPr>
        <w:t>Кузнецова</w:t>
      </w:r>
    </w:p>
    <w:p w14:paraId="271A96E4" w14:textId="7025A7B9" w:rsidR="004A7176" w:rsidRPr="00150B4B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150B4B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150B4B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Д</w:t>
      </w:r>
      <w:r w:rsidR="004A7176" w:rsidRPr="00150B4B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150B4B">
        <w:rPr>
          <w:sz w:val="24"/>
          <w:szCs w:val="24"/>
        </w:rPr>
        <w:t xml:space="preserve">                         </w:t>
      </w:r>
      <w:r w:rsidRPr="00150B4B">
        <w:rPr>
          <w:rFonts w:eastAsia="SimSun"/>
          <w:sz w:val="24"/>
          <w:szCs w:val="24"/>
        </w:rPr>
        <w:t xml:space="preserve">  </w:t>
      </w:r>
      <w:r w:rsidR="00DE01B0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 </w:t>
      </w:r>
      <w:r w:rsidRPr="00150B4B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150B4B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150B4B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Председатель </w:t>
      </w:r>
      <w:r w:rsidR="00D7434B" w:rsidRPr="00150B4B">
        <w:rPr>
          <w:rFonts w:eastAsia="SimSun"/>
          <w:sz w:val="24"/>
          <w:szCs w:val="24"/>
        </w:rPr>
        <w:t>п</w:t>
      </w:r>
      <w:r w:rsidRPr="00150B4B">
        <w:rPr>
          <w:rFonts w:eastAsia="SimSun"/>
          <w:sz w:val="24"/>
          <w:szCs w:val="24"/>
        </w:rPr>
        <w:t xml:space="preserve">равления </w:t>
      </w:r>
      <w:r w:rsidR="00D7434B" w:rsidRPr="00150B4B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150B4B" w:rsidRDefault="00D7434B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партнерства</w:t>
      </w:r>
      <w:r w:rsidR="00311188" w:rsidRPr="00150B4B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150B4B" w:rsidRDefault="00311188" w:rsidP="00311188">
      <w:pPr>
        <w:contextualSpacing/>
        <w:jc w:val="both"/>
        <w:rPr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здравоохранения </w:t>
      </w:r>
      <w:r w:rsidRPr="00150B4B">
        <w:rPr>
          <w:sz w:val="24"/>
          <w:szCs w:val="24"/>
        </w:rPr>
        <w:t xml:space="preserve">Ханты-Мансийского </w:t>
      </w:r>
    </w:p>
    <w:p w14:paraId="54EF800E" w14:textId="499F69D4" w:rsidR="004A7176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sz w:val="24"/>
          <w:szCs w:val="24"/>
        </w:rPr>
        <w:t>автономного округа – Югры</w:t>
      </w:r>
      <w:r w:rsidRPr="00150B4B">
        <w:rPr>
          <w:rFonts w:eastAsia="SimSun"/>
          <w:sz w:val="24"/>
          <w:szCs w:val="24"/>
        </w:rPr>
        <w:t xml:space="preserve">»                   </w:t>
      </w:r>
      <w:r w:rsidR="004A7176" w:rsidRPr="00150B4B">
        <w:rPr>
          <w:rFonts w:eastAsia="SimSun"/>
          <w:sz w:val="24"/>
          <w:szCs w:val="24"/>
        </w:rPr>
        <w:t xml:space="preserve">   </w:t>
      </w:r>
      <w:r w:rsidRPr="00150B4B">
        <w:rPr>
          <w:rFonts w:eastAsia="SimSun"/>
          <w:sz w:val="24"/>
          <w:szCs w:val="24"/>
        </w:rPr>
        <w:t xml:space="preserve">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5F3A97">
        <w:rPr>
          <w:sz w:val="24"/>
          <w:szCs w:val="24"/>
        </w:rPr>
        <w:t xml:space="preserve">                    </w:t>
      </w:r>
      <w:r w:rsidR="00296EDB" w:rsidRPr="00150B4B">
        <w:rPr>
          <w:sz w:val="24"/>
          <w:szCs w:val="24"/>
        </w:rPr>
        <w:t xml:space="preserve">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Pr="00150B4B">
        <w:rPr>
          <w:rFonts w:eastAsia="SimSun"/>
          <w:sz w:val="24"/>
          <w:szCs w:val="24"/>
        </w:rPr>
        <w:t xml:space="preserve">     </w:t>
      </w:r>
      <w:r w:rsidR="005F3A97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150B4B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</w:t>
      </w:r>
      <w:r w:rsidR="004A7176" w:rsidRPr="00150B4B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профсоюза работников здравоохранения РФ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5106B" w:rsidRPr="00150B4B">
        <w:rPr>
          <w:sz w:val="24"/>
          <w:szCs w:val="24"/>
        </w:rPr>
        <w:t>О.Г.</w:t>
      </w:r>
      <w:r w:rsidRPr="00150B4B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CE473" w14:textId="77777777" w:rsidR="00E27874" w:rsidRDefault="00E27874" w:rsidP="002F688E">
      <w:r>
        <w:separator/>
      </w:r>
    </w:p>
  </w:endnote>
  <w:endnote w:type="continuationSeparator" w:id="0">
    <w:p w14:paraId="41F591F7" w14:textId="77777777" w:rsidR="00E27874" w:rsidRDefault="00E27874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4A6299" w:rsidRDefault="004A6299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245">
          <w:rPr>
            <w:noProof/>
          </w:rPr>
          <w:t>5</w:t>
        </w:r>
        <w:r>
          <w:fldChar w:fldCharType="end"/>
        </w:r>
      </w:p>
    </w:sdtContent>
  </w:sdt>
  <w:p w14:paraId="304DF4FE" w14:textId="77777777" w:rsidR="004A6299" w:rsidRDefault="004A629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A0178" w14:textId="77777777" w:rsidR="00E27874" w:rsidRDefault="00E27874" w:rsidP="002F688E">
      <w:r>
        <w:separator/>
      </w:r>
    </w:p>
  </w:footnote>
  <w:footnote w:type="continuationSeparator" w:id="0">
    <w:p w14:paraId="36FBD0CE" w14:textId="77777777" w:rsidR="00E27874" w:rsidRDefault="00E27874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15"/>
  </w:num>
  <w:num w:numId="7">
    <w:abstractNumId w:val="7"/>
  </w:num>
  <w:num w:numId="8">
    <w:abstractNumId w:val="1"/>
  </w:num>
  <w:num w:numId="9">
    <w:abstractNumId w:val="8"/>
  </w:num>
  <w:num w:numId="10">
    <w:abstractNumId w:val="10"/>
  </w:num>
  <w:num w:numId="11">
    <w:abstractNumId w:val="14"/>
  </w:num>
  <w:num w:numId="12">
    <w:abstractNumId w:val="16"/>
  </w:num>
  <w:num w:numId="13">
    <w:abstractNumId w:val="12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5486"/>
    <w:rsid w:val="00075CD6"/>
    <w:rsid w:val="000805DF"/>
    <w:rsid w:val="00093C9E"/>
    <w:rsid w:val="00094795"/>
    <w:rsid w:val="000A6EF2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8002E"/>
    <w:rsid w:val="0028525A"/>
    <w:rsid w:val="00296EDB"/>
    <w:rsid w:val="002A4EC2"/>
    <w:rsid w:val="002A507B"/>
    <w:rsid w:val="002B09E9"/>
    <w:rsid w:val="002B32D6"/>
    <w:rsid w:val="002B3A8B"/>
    <w:rsid w:val="002B45A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223DD"/>
    <w:rsid w:val="003233F8"/>
    <w:rsid w:val="0032381A"/>
    <w:rsid w:val="0032782E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A7299"/>
    <w:rsid w:val="003B0196"/>
    <w:rsid w:val="003C046E"/>
    <w:rsid w:val="003C4745"/>
    <w:rsid w:val="003D53FF"/>
    <w:rsid w:val="003E45F8"/>
    <w:rsid w:val="003E5EFF"/>
    <w:rsid w:val="003F143E"/>
    <w:rsid w:val="003F1E9D"/>
    <w:rsid w:val="003F2A20"/>
    <w:rsid w:val="003F4E37"/>
    <w:rsid w:val="00407489"/>
    <w:rsid w:val="00411F7F"/>
    <w:rsid w:val="00414CEC"/>
    <w:rsid w:val="00417FF9"/>
    <w:rsid w:val="0043724A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97283"/>
    <w:rsid w:val="004A6299"/>
    <w:rsid w:val="004A7176"/>
    <w:rsid w:val="004C5D6E"/>
    <w:rsid w:val="004D44B6"/>
    <w:rsid w:val="004D64C5"/>
    <w:rsid w:val="004E0EB0"/>
    <w:rsid w:val="004E3A7C"/>
    <w:rsid w:val="004F2314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B49AF"/>
    <w:rsid w:val="006C2638"/>
    <w:rsid w:val="006D56C4"/>
    <w:rsid w:val="006D72A7"/>
    <w:rsid w:val="006E35A9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86C89"/>
    <w:rsid w:val="007A0891"/>
    <w:rsid w:val="007A2AE7"/>
    <w:rsid w:val="007A37AE"/>
    <w:rsid w:val="007A7301"/>
    <w:rsid w:val="007C5BC9"/>
    <w:rsid w:val="007D398C"/>
    <w:rsid w:val="007E7DC7"/>
    <w:rsid w:val="007F4011"/>
    <w:rsid w:val="00801E1D"/>
    <w:rsid w:val="0080451C"/>
    <w:rsid w:val="008077A1"/>
    <w:rsid w:val="008176FC"/>
    <w:rsid w:val="008209F5"/>
    <w:rsid w:val="0084036D"/>
    <w:rsid w:val="0084076E"/>
    <w:rsid w:val="00843239"/>
    <w:rsid w:val="00856AE4"/>
    <w:rsid w:val="00870860"/>
    <w:rsid w:val="00874932"/>
    <w:rsid w:val="008767B0"/>
    <w:rsid w:val="008778FA"/>
    <w:rsid w:val="00884D00"/>
    <w:rsid w:val="008C6197"/>
    <w:rsid w:val="008D6786"/>
    <w:rsid w:val="008E33C5"/>
    <w:rsid w:val="008E4AC2"/>
    <w:rsid w:val="008F2169"/>
    <w:rsid w:val="0090169E"/>
    <w:rsid w:val="00910C98"/>
    <w:rsid w:val="00917182"/>
    <w:rsid w:val="009174DE"/>
    <w:rsid w:val="00921A23"/>
    <w:rsid w:val="00935D57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62CA"/>
    <w:rsid w:val="009B05C0"/>
    <w:rsid w:val="009C0E6C"/>
    <w:rsid w:val="009C2143"/>
    <w:rsid w:val="009C2F04"/>
    <w:rsid w:val="009E407D"/>
    <w:rsid w:val="009F2D45"/>
    <w:rsid w:val="00A124CB"/>
    <w:rsid w:val="00A131B2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B11298"/>
    <w:rsid w:val="00B1191A"/>
    <w:rsid w:val="00B11923"/>
    <w:rsid w:val="00B131BB"/>
    <w:rsid w:val="00B217C9"/>
    <w:rsid w:val="00B2213B"/>
    <w:rsid w:val="00B244D8"/>
    <w:rsid w:val="00B2518A"/>
    <w:rsid w:val="00B41E6E"/>
    <w:rsid w:val="00B462D1"/>
    <w:rsid w:val="00B52C69"/>
    <w:rsid w:val="00B54A5A"/>
    <w:rsid w:val="00B57F0C"/>
    <w:rsid w:val="00B60ADF"/>
    <w:rsid w:val="00B61869"/>
    <w:rsid w:val="00B66969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2092E"/>
    <w:rsid w:val="00C253DC"/>
    <w:rsid w:val="00C2551A"/>
    <w:rsid w:val="00C26F42"/>
    <w:rsid w:val="00C40CBD"/>
    <w:rsid w:val="00C45B59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B525E"/>
    <w:rsid w:val="00CC5EEA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525EC"/>
    <w:rsid w:val="00D7004B"/>
    <w:rsid w:val="00D7434B"/>
    <w:rsid w:val="00D81794"/>
    <w:rsid w:val="00D857BC"/>
    <w:rsid w:val="00D87172"/>
    <w:rsid w:val="00DB2C9A"/>
    <w:rsid w:val="00DC537F"/>
    <w:rsid w:val="00DD33DB"/>
    <w:rsid w:val="00DD3E58"/>
    <w:rsid w:val="00DE01B0"/>
    <w:rsid w:val="00DE24CD"/>
    <w:rsid w:val="00DF4B68"/>
    <w:rsid w:val="00DF7699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0F23"/>
    <w:rsid w:val="00ED24CF"/>
    <w:rsid w:val="00ED271D"/>
    <w:rsid w:val="00ED6CB9"/>
    <w:rsid w:val="00EE5949"/>
    <w:rsid w:val="00EF5C7C"/>
    <w:rsid w:val="00F152E0"/>
    <w:rsid w:val="00F27A69"/>
    <w:rsid w:val="00F27CA8"/>
    <w:rsid w:val="00F37D28"/>
    <w:rsid w:val="00F46C9C"/>
    <w:rsid w:val="00F54F07"/>
    <w:rsid w:val="00F55ED5"/>
    <w:rsid w:val="00F63FC5"/>
    <w:rsid w:val="00F66DF8"/>
    <w:rsid w:val="00F87C3A"/>
    <w:rsid w:val="00F91AA5"/>
    <w:rsid w:val="00F95463"/>
    <w:rsid w:val="00FA008B"/>
    <w:rsid w:val="00FA694B"/>
    <w:rsid w:val="00FC3B8E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C8DDE2AF-8321-49DB-B8DE-22047874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2A8E-FC6A-4FF0-AA13-0E9D5E5D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8657</Words>
  <Characters>49346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13</cp:revision>
  <cp:lastPrinted>2020-12-30T04:45:00Z</cp:lastPrinted>
  <dcterms:created xsi:type="dcterms:W3CDTF">2020-12-26T04:39:00Z</dcterms:created>
  <dcterms:modified xsi:type="dcterms:W3CDTF">2020-12-30T04:45:00Z</dcterms:modified>
</cp:coreProperties>
</file>